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Ind w:w="-147"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2542"/>
        <w:gridCol w:w="2562"/>
        <w:gridCol w:w="5386"/>
      </w:tblGrid>
      <w:tr w:rsidR="00DD4898" w:rsidRPr="00251072" w:rsidTr="006846A0">
        <w:trPr>
          <w:trHeight w:val="20"/>
        </w:trPr>
        <w:tc>
          <w:tcPr>
            <w:tcW w:w="2542" w:type="dxa"/>
            <w:vMerge w:val="restart"/>
            <w:shd w:val="clear" w:color="auto" w:fill="0070C0"/>
            <w:vAlign w:val="center"/>
          </w:tcPr>
          <w:p w:rsidR="00DD4898" w:rsidRPr="00251072" w:rsidRDefault="0042362A" w:rsidP="00C84455">
            <w:pPr>
              <w:jc w:val="center"/>
              <w:rPr>
                <w:rFonts w:cstheme="minorHAnsi"/>
              </w:rPr>
            </w:pPr>
            <w:bookmarkStart w:id="0" w:name="_GoBack"/>
            <w:bookmarkEnd w:id="0"/>
            <w:r>
              <w:rPr>
                <w:rFonts w:cstheme="minorHAnsi"/>
              </w:rPr>
              <w:t>FOTOĞRAF</w:t>
            </w:r>
          </w:p>
        </w:tc>
        <w:tc>
          <w:tcPr>
            <w:tcW w:w="2562" w:type="dxa"/>
            <w:vAlign w:val="center"/>
          </w:tcPr>
          <w:p w:rsidR="00DD4898" w:rsidRPr="004E36B3" w:rsidRDefault="00DD4898" w:rsidP="00496F50">
            <w:pPr>
              <w:rPr>
                <w:rFonts w:cstheme="minorHAnsi"/>
                <w:b/>
                <w:sz w:val="32"/>
                <w:szCs w:val="32"/>
              </w:rPr>
            </w:pPr>
            <w:r w:rsidRPr="004E36B3">
              <w:rPr>
                <w:rFonts w:cstheme="minorHAnsi"/>
                <w:b/>
                <w:sz w:val="32"/>
                <w:szCs w:val="32"/>
              </w:rPr>
              <w:t>ADI</w:t>
            </w:r>
          </w:p>
        </w:tc>
        <w:tc>
          <w:tcPr>
            <w:tcW w:w="5386" w:type="dxa"/>
            <w:vAlign w:val="center"/>
          </w:tcPr>
          <w:p w:rsidR="00DD4898" w:rsidRPr="006D216E" w:rsidRDefault="00DD4898" w:rsidP="00C442D6">
            <w:pPr>
              <w:rPr>
                <w:rFonts w:cstheme="minorHAnsi"/>
                <w:b/>
                <w:sz w:val="36"/>
                <w:szCs w:val="36"/>
              </w:rPr>
            </w:pPr>
          </w:p>
        </w:tc>
      </w:tr>
      <w:tr w:rsidR="00DD4898" w:rsidRPr="00251072" w:rsidTr="006846A0">
        <w:trPr>
          <w:trHeight w:val="20"/>
        </w:trPr>
        <w:tc>
          <w:tcPr>
            <w:tcW w:w="2542" w:type="dxa"/>
            <w:vMerge/>
            <w:shd w:val="clear" w:color="auto" w:fill="0070C0"/>
            <w:vAlign w:val="center"/>
          </w:tcPr>
          <w:p w:rsidR="00DD4898" w:rsidRPr="00251072" w:rsidRDefault="00DD4898" w:rsidP="00496F50">
            <w:pPr>
              <w:rPr>
                <w:rFonts w:cstheme="minorHAnsi"/>
                <w:noProof/>
              </w:rPr>
            </w:pPr>
          </w:p>
        </w:tc>
        <w:tc>
          <w:tcPr>
            <w:tcW w:w="2562" w:type="dxa"/>
            <w:vAlign w:val="center"/>
          </w:tcPr>
          <w:p w:rsidR="00DD4898" w:rsidRPr="004E36B3" w:rsidRDefault="00DD4898" w:rsidP="00496F50">
            <w:pPr>
              <w:rPr>
                <w:rFonts w:cstheme="minorHAnsi"/>
                <w:b/>
                <w:bCs/>
                <w:sz w:val="32"/>
                <w:szCs w:val="32"/>
              </w:rPr>
            </w:pPr>
            <w:r w:rsidRPr="004E36B3">
              <w:rPr>
                <w:rFonts w:cstheme="minorHAnsi"/>
                <w:b/>
                <w:bCs/>
                <w:sz w:val="32"/>
                <w:szCs w:val="32"/>
              </w:rPr>
              <w:t>SOYADI</w:t>
            </w:r>
          </w:p>
        </w:tc>
        <w:tc>
          <w:tcPr>
            <w:tcW w:w="5386" w:type="dxa"/>
            <w:vAlign w:val="center"/>
          </w:tcPr>
          <w:p w:rsidR="00DD4898" w:rsidRPr="006D216E" w:rsidRDefault="00DD4898" w:rsidP="00496F50">
            <w:pPr>
              <w:rPr>
                <w:rFonts w:cstheme="minorHAnsi"/>
                <w:b/>
                <w:sz w:val="36"/>
                <w:szCs w:val="36"/>
              </w:rPr>
            </w:pPr>
          </w:p>
        </w:tc>
      </w:tr>
      <w:tr w:rsidR="00DD4898" w:rsidRPr="00251072" w:rsidTr="006846A0">
        <w:trPr>
          <w:trHeight w:val="20"/>
        </w:trPr>
        <w:tc>
          <w:tcPr>
            <w:tcW w:w="2542" w:type="dxa"/>
            <w:vMerge/>
            <w:shd w:val="clear" w:color="auto" w:fill="0070C0"/>
          </w:tcPr>
          <w:p w:rsidR="00DD4898" w:rsidRPr="00251072" w:rsidRDefault="00DD4898" w:rsidP="00496F50">
            <w:pPr>
              <w:rPr>
                <w:rFonts w:cstheme="minorHAnsi"/>
              </w:rPr>
            </w:pPr>
          </w:p>
        </w:tc>
        <w:tc>
          <w:tcPr>
            <w:tcW w:w="2562" w:type="dxa"/>
            <w:vAlign w:val="center"/>
          </w:tcPr>
          <w:p w:rsidR="00DD4898" w:rsidRPr="004E36B3" w:rsidRDefault="00DC4DE0" w:rsidP="00496F50">
            <w:pPr>
              <w:rPr>
                <w:rFonts w:cstheme="minorHAnsi"/>
                <w:b/>
                <w:sz w:val="32"/>
                <w:szCs w:val="32"/>
              </w:rPr>
            </w:pPr>
            <w:r w:rsidRPr="004E36B3">
              <w:rPr>
                <w:rFonts w:cstheme="minorHAnsi"/>
                <w:b/>
                <w:sz w:val="32"/>
                <w:szCs w:val="32"/>
              </w:rPr>
              <w:t>CEP TEL.</w:t>
            </w:r>
          </w:p>
        </w:tc>
        <w:tc>
          <w:tcPr>
            <w:tcW w:w="5386" w:type="dxa"/>
            <w:vAlign w:val="center"/>
          </w:tcPr>
          <w:p w:rsidR="00DD4898" w:rsidRPr="006D216E" w:rsidRDefault="00DD4898" w:rsidP="00496F50">
            <w:pPr>
              <w:rPr>
                <w:rFonts w:cstheme="minorHAnsi"/>
                <w:b/>
                <w:sz w:val="36"/>
                <w:szCs w:val="36"/>
              </w:rPr>
            </w:pPr>
          </w:p>
        </w:tc>
      </w:tr>
      <w:tr w:rsidR="00DD4898" w:rsidRPr="00251072" w:rsidTr="006846A0">
        <w:trPr>
          <w:trHeight w:val="20"/>
        </w:trPr>
        <w:tc>
          <w:tcPr>
            <w:tcW w:w="2542" w:type="dxa"/>
            <w:vMerge/>
            <w:shd w:val="clear" w:color="auto" w:fill="0070C0"/>
          </w:tcPr>
          <w:p w:rsidR="00DD4898" w:rsidRPr="00251072" w:rsidRDefault="00DD4898" w:rsidP="00496F50">
            <w:pPr>
              <w:rPr>
                <w:rFonts w:cstheme="minorHAnsi"/>
              </w:rPr>
            </w:pPr>
          </w:p>
        </w:tc>
        <w:tc>
          <w:tcPr>
            <w:tcW w:w="2562" w:type="dxa"/>
            <w:vAlign w:val="center"/>
          </w:tcPr>
          <w:p w:rsidR="00DD4898" w:rsidRPr="004E36B3" w:rsidRDefault="00DD4898" w:rsidP="00496F50">
            <w:pPr>
              <w:rPr>
                <w:rFonts w:cstheme="minorHAnsi"/>
                <w:b/>
                <w:sz w:val="32"/>
                <w:szCs w:val="32"/>
              </w:rPr>
            </w:pPr>
            <w:proofErr w:type="gramStart"/>
            <w:r w:rsidRPr="004E36B3">
              <w:rPr>
                <w:rFonts w:cstheme="minorHAnsi"/>
                <w:b/>
                <w:sz w:val="32"/>
                <w:szCs w:val="32"/>
              </w:rPr>
              <w:t>e</w:t>
            </w:r>
            <w:proofErr w:type="gramEnd"/>
            <w:r w:rsidRPr="004E36B3">
              <w:rPr>
                <w:rFonts w:cstheme="minorHAnsi"/>
                <w:b/>
                <w:sz w:val="32"/>
                <w:szCs w:val="32"/>
              </w:rPr>
              <w:t>-mail</w:t>
            </w:r>
          </w:p>
        </w:tc>
        <w:tc>
          <w:tcPr>
            <w:tcW w:w="5386" w:type="dxa"/>
            <w:vAlign w:val="center"/>
          </w:tcPr>
          <w:p w:rsidR="00DD4898" w:rsidRPr="00C84455" w:rsidRDefault="00DD4898" w:rsidP="00496F50">
            <w:pPr>
              <w:rPr>
                <w:rFonts w:cstheme="minorHAnsi"/>
                <w:b/>
                <w:i/>
                <w:sz w:val="36"/>
                <w:szCs w:val="36"/>
              </w:rPr>
            </w:pPr>
          </w:p>
        </w:tc>
      </w:tr>
      <w:tr w:rsidR="00DD4898" w:rsidRPr="00251072" w:rsidTr="00C84455">
        <w:trPr>
          <w:trHeight w:val="788"/>
        </w:trPr>
        <w:tc>
          <w:tcPr>
            <w:tcW w:w="10490" w:type="dxa"/>
            <w:gridSpan w:val="3"/>
          </w:tcPr>
          <w:p w:rsidR="00DD4898" w:rsidRPr="00DC4DE0" w:rsidRDefault="00DC4DE0" w:rsidP="00496F50">
            <w:pPr>
              <w:rPr>
                <w:rFonts w:ascii="Cambria" w:hAnsi="Cambria" w:cstheme="minorHAnsi"/>
                <w:b/>
              </w:rPr>
            </w:pPr>
            <w:r w:rsidRPr="00DC4DE0">
              <w:rPr>
                <w:rFonts w:ascii="Cambria" w:hAnsi="Cambria" w:cstheme="minorHAnsi"/>
                <w:b/>
              </w:rPr>
              <w:t>ÇALIŞAN TEMSİLCİSİ</w:t>
            </w:r>
            <w:r w:rsidR="00DD4898" w:rsidRPr="00DC4DE0">
              <w:rPr>
                <w:rFonts w:ascii="Cambria" w:hAnsi="Cambria" w:cstheme="minorHAnsi"/>
                <w:b/>
              </w:rPr>
              <w:t xml:space="preserve">: </w:t>
            </w:r>
            <w:r w:rsidR="00DD4898" w:rsidRPr="00DC4DE0">
              <w:rPr>
                <w:rFonts w:ascii="Cambria" w:hAnsi="Cambria" w:cs="Times New Roman"/>
                <w:b/>
                <w:bCs/>
                <w:color w:val="000000"/>
                <w:shd w:val="clear" w:color="auto" w:fill="FFFFFF"/>
                <w:lang w:eastAsia="tr-TR" w:bidi="tr-TR"/>
              </w:rPr>
              <w:t>İş sağlığı ve güvenliği ile ilgili çalışmalara katılma, çalışmaları izleme, tedbir alınmasını isteme, tekliflerde bulunma ve benzeri konularda çalışanları temsil etmeye yetkili çalışandır.</w:t>
            </w:r>
          </w:p>
        </w:tc>
      </w:tr>
      <w:tr w:rsidR="00DD4898" w:rsidRPr="00251072" w:rsidTr="00C84455">
        <w:trPr>
          <w:trHeight w:val="456"/>
        </w:trPr>
        <w:tc>
          <w:tcPr>
            <w:tcW w:w="10490" w:type="dxa"/>
            <w:gridSpan w:val="3"/>
            <w:vAlign w:val="center"/>
          </w:tcPr>
          <w:p w:rsidR="00DD4898" w:rsidRPr="00DD4898" w:rsidRDefault="00DD4898" w:rsidP="00DD4898">
            <w:pPr>
              <w:jc w:val="center"/>
              <w:rPr>
                <w:rFonts w:ascii="Cambria" w:hAnsi="Cambria" w:cstheme="minorHAnsi"/>
                <w:b/>
                <w:sz w:val="28"/>
                <w:szCs w:val="28"/>
              </w:rPr>
            </w:pPr>
            <w:r w:rsidRPr="00DD4898">
              <w:rPr>
                <w:rFonts w:ascii="Cambria" w:hAnsi="Cambria" w:cstheme="minorHAnsi"/>
                <w:b/>
                <w:sz w:val="28"/>
                <w:szCs w:val="28"/>
              </w:rPr>
              <w:t>ÇALIŞAN TEMSİLCİSİNİN GÖREVLERİ</w:t>
            </w:r>
          </w:p>
        </w:tc>
      </w:tr>
      <w:tr w:rsidR="00DD4898" w:rsidRPr="00251072" w:rsidTr="00C84455">
        <w:trPr>
          <w:trHeight w:val="6480"/>
        </w:trPr>
        <w:tc>
          <w:tcPr>
            <w:tcW w:w="10490" w:type="dxa"/>
            <w:gridSpan w:val="3"/>
          </w:tcPr>
          <w:p w:rsidR="00DD4898" w:rsidRPr="00DC4DE0" w:rsidRDefault="00DC4DE0" w:rsidP="00496F50">
            <w:pPr>
              <w:tabs>
                <w:tab w:val="left" w:pos="142"/>
                <w:tab w:val="left" w:pos="284"/>
                <w:tab w:val="left" w:pos="426"/>
                <w:tab w:val="left" w:pos="851"/>
                <w:tab w:val="left" w:pos="1134"/>
                <w:tab w:val="left" w:pos="1276"/>
                <w:tab w:val="left" w:pos="1560"/>
                <w:tab w:val="left" w:pos="1843"/>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 w:val="left" w:pos="8364"/>
                <w:tab w:val="left" w:pos="8647"/>
                <w:tab w:val="left" w:pos="8789"/>
                <w:tab w:val="left" w:pos="9072"/>
                <w:tab w:val="left" w:pos="9498"/>
              </w:tabs>
              <w:jc w:val="both"/>
              <w:rPr>
                <w:rFonts w:ascii="Cambria" w:hAnsi="Cambria" w:cs="Calibri"/>
                <w:b/>
                <w:sz w:val="24"/>
                <w:szCs w:val="24"/>
              </w:rPr>
            </w:pPr>
            <w:r>
              <w:rPr>
                <w:rFonts w:ascii="Cambria" w:hAnsi="Cambria" w:cs="Calibri"/>
                <w:b/>
                <w:bCs/>
                <w:sz w:val="24"/>
                <w:szCs w:val="24"/>
              </w:rPr>
              <w:t xml:space="preserve">         </w:t>
            </w:r>
            <w:r w:rsidR="00DD4898" w:rsidRPr="00DC4DE0">
              <w:rPr>
                <w:rFonts w:ascii="Cambria" w:hAnsi="Cambria" w:cs="Calibri"/>
                <w:b/>
                <w:bCs/>
                <w:sz w:val="24"/>
                <w:szCs w:val="24"/>
              </w:rPr>
              <w:t xml:space="preserve">6331 sayılı İş Sağlığı ve Güvenliği Kanunu gereği </w:t>
            </w:r>
            <w:r>
              <w:rPr>
                <w:rFonts w:ascii="Cambria" w:hAnsi="Cambria" w:cs="Calibri"/>
                <w:b/>
                <w:bCs/>
                <w:sz w:val="24"/>
                <w:szCs w:val="24"/>
              </w:rPr>
              <w:t>okulumuz</w:t>
            </w:r>
            <w:r w:rsidR="00DD4898" w:rsidRPr="00DC4DE0">
              <w:rPr>
                <w:rFonts w:ascii="Cambria" w:hAnsi="Cambria" w:cs="Calibri"/>
                <w:b/>
                <w:bCs/>
                <w:sz w:val="24"/>
                <w:szCs w:val="24"/>
              </w:rPr>
              <w:t xml:space="preserve"> bünyesinde seçilen ve atanan Çalışan Temsilci</w:t>
            </w:r>
            <w:r>
              <w:rPr>
                <w:rFonts w:ascii="Cambria" w:hAnsi="Cambria" w:cs="Calibri"/>
                <w:b/>
                <w:bCs/>
                <w:sz w:val="24"/>
                <w:szCs w:val="24"/>
              </w:rPr>
              <w:t>si</w:t>
            </w:r>
            <w:r w:rsidR="00DD4898" w:rsidRPr="00DC4DE0">
              <w:rPr>
                <w:rFonts w:ascii="Cambria" w:hAnsi="Cambria" w:cs="Calibri"/>
                <w:b/>
                <w:bCs/>
                <w:sz w:val="24"/>
                <w:szCs w:val="24"/>
              </w:rPr>
              <w:t xml:space="preserve"> isim </w:t>
            </w:r>
            <w:r w:rsidR="00DD4898" w:rsidRPr="00DC4DE0">
              <w:rPr>
                <w:rFonts w:ascii="Cambria" w:hAnsi="Cambria" w:cs="Calibri"/>
                <w:b/>
                <w:sz w:val="24"/>
                <w:szCs w:val="24"/>
              </w:rPr>
              <w:t xml:space="preserve">ve görev tanımları aşağıdaki gibidir. </w:t>
            </w:r>
          </w:p>
          <w:p w:rsidR="00DD4898" w:rsidRPr="00DC4DE0" w:rsidRDefault="00DD4898" w:rsidP="00496F50">
            <w:pPr>
              <w:tabs>
                <w:tab w:val="left" w:pos="142"/>
                <w:tab w:val="left" w:pos="284"/>
                <w:tab w:val="left" w:pos="426"/>
                <w:tab w:val="left" w:pos="851"/>
                <w:tab w:val="left" w:pos="1134"/>
                <w:tab w:val="left" w:pos="1276"/>
                <w:tab w:val="left" w:pos="1560"/>
                <w:tab w:val="left" w:pos="1843"/>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 w:val="left" w:pos="5812"/>
                <w:tab w:val="left" w:pos="5954"/>
                <w:tab w:val="left" w:pos="6096"/>
                <w:tab w:val="left" w:pos="6379"/>
                <w:tab w:val="left" w:pos="6521"/>
                <w:tab w:val="left" w:pos="6663"/>
                <w:tab w:val="left" w:pos="6946"/>
                <w:tab w:val="left" w:pos="7088"/>
                <w:tab w:val="left" w:pos="7230"/>
                <w:tab w:val="left" w:pos="7513"/>
                <w:tab w:val="left" w:pos="7655"/>
                <w:tab w:val="left" w:pos="7797"/>
                <w:tab w:val="left" w:pos="8080"/>
                <w:tab w:val="left" w:pos="8222"/>
                <w:tab w:val="left" w:pos="8364"/>
                <w:tab w:val="left" w:pos="8647"/>
                <w:tab w:val="left" w:pos="8789"/>
                <w:tab w:val="left" w:pos="9072"/>
                <w:tab w:val="left" w:pos="9498"/>
              </w:tabs>
              <w:rPr>
                <w:rFonts w:ascii="Cambria" w:hAnsi="Cambria" w:cs="Calibri"/>
                <w:b/>
                <w:sz w:val="24"/>
                <w:szCs w:val="24"/>
              </w:rPr>
            </w:pPr>
            <w:r w:rsidRPr="00DC4DE0">
              <w:rPr>
                <w:rFonts w:ascii="Cambria" w:hAnsi="Cambria" w:cs="Calibri"/>
                <w:b/>
                <w:sz w:val="24"/>
                <w:szCs w:val="24"/>
              </w:rPr>
              <w:tab/>
            </w:r>
            <w:r w:rsidRPr="00DC4DE0">
              <w:rPr>
                <w:rFonts w:ascii="Cambria" w:hAnsi="Cambria" w:cs="Calibri"/>
                <w:b/>
                <w:sz w:val="24"/>
                <w:szCs w:val="24"/>
              </w:rPr>
              <w:tab/>
              <w:t>Bilgilerinize.</w:t>
            </w:r>
          </w:p>
          <w:p w:rsidR="00DD4898" w:rsidRPr="00DC4DE0" w:rsidRDefault="00DD4898" w:rsidP="00496F50">
            <w:pPr>
              <w:numPr>
                <w:ilvl w:val="0"/>
                <w:numId w:val="17"/>
              </w:numPr>
              <w:autoSpaceDE w:val="0"/>
              <w:autoSpaceDN w:val="0"/>
              <w:adjustRightInd w:val="0"/>
              <w:spacing w:line="276" w:lineRule="auto"/>
              <w:jc w:val="both"/>
              <w:rPr>
                <w:rFonts w:ascii="Cambria" w:hAnsi="Cambria" w:cs="Calibri"/>
                <w:bCs/>
                <w:sz w:val="24"/>
                <w:szCs w:val="24"/>
              </w:rPr>
            </w:pPr>
            <w:r w:rsidRPr="00DC4DE0">
              <w:rPr>
                <w:rFonts w:ascii="Cambria" w:hAnsi="Cambria" w:cs="Calibri"/>
                <w:bCs/>
                <w:sz w:val="24"/>
                <w:szCs w:val="24"/>
              </w:rPr>
              <w:t>Çalışan temsilcisi: İş sağlığı ve güvenliği ile ilgili çalışmalara katılma, çalışmaları izleme, tedbir alınmasını isteme, tekliflerde bulunma ve benzeri konularda çalışanları temsil etmeye yetkili çalışanı ifade eder.</w:t>
            </w:r>
          </w:p>
          <w:p w:rsidR="00DD4898" w:rsidRPr="00DC4DE0" w:rsidRDefault="00DD4898" w:rsidP="00496F50">
            <w:pPr>
              <w:numPr>
                <w:ilvl w:val="0"/>
                <w:numId w:val="17"/>
              </w:numPr>
              <w:autoSpaceDE w:val="0"/>
              <w:autoSpaceDN w:val="0"/>
              <w:adjustRightInd w:val="0"/>
              <w:spacing w:line="276" w:lineRule="auto"/>
              <w:jc w:val="both"/>
              <w:rPr>
                <w:rFonts w:ascii="Cambria" w:hAnsi="Cambria" w:cs="Calibri"/>
                <w:bCs/>
                <w:sz w:val="24"/>
                <w:szCs w:val="24"/>
              </w:rPr>
            </w:pPr>
            <w:r w:rsidRPr="00DC4DE0">
              <w:rPr>
                <w:rFonts w:ascii="Cambria" w:hAnsi="Cambria" w:cs="Calibri"/>
                <w:bCs/>
                <w:sz w:val="24"/>
                <w:szCs w:val="24"/>
              </w:rPr>
              <w:t>Çalışan temsilcileri, tehlike kaynağının yok edilmesi veya tehlikeden kaynaklanan riskin azaltılması için, işverene öneride bulunma ve işverenden gerekli tedbirlerin alınmasını isteme hakkına sahiptir.</w:t>
            </w:r>
          </w:p>
          <w:p w:rsidR="00DD4898" w:rsidRPr="00DC4DE0" w:rsidRDefault="00DD4898" w:rsidP="00496F50">
            <w:pPr>
              <w:numPr>
                <w:ilvl w:val="0"/>
                <w:numId w:val="17"/>
              </w:numPr>
              <w:autoSpaceDE w:val="0"/>
              <w:autoSpaceDN w:val="0"/>
              <w:adjustRightInd w:val="0"/>
              <w:spacing w:line="276" w:lineRule="auto"/>
              <w:jc w:val="both"/>
              <w:rPr>
                <w:rFonts w:ascii="Cambria" w:hAnsi="Cambria" w:cs="Calibri"/>
                <w:bCs/>
                <w:sz w:val="24"/>
                <w:szCs w:val="24"/>
              </w:rPr>
            </w:pPr>
            <w:r w:rsidRPr="00DC4DE0">
              <w:rPr>
                <w:rFonts w:ascii="Cambria" w:hAnsi="Cambria" w:cs="Calibri"/>
                <w:bCs/>
                <w:sz w:val="24"/>
                <w:szCs w:val="24"/>
              </w:rPr>
              <w:t>Görevlerini yürütmeleri nedeniyle, çalışan temsilcileri ve destek elemanlarının hakları kısıtlanamaz ve görevlerini yerine getirebilmeleri için işveren tarafından gerekli imkânlar sağlanır.</w:t>
            </w:r>
          </w:p>
          <w:p w:rsidR="00DD4898" w:rsidRPr="00DC4DE0" w:rsidRDefault="00DD4898" w:rsidP="00496F50">
            <w:pPr>
              <w:numPr>
                <w:ilvl w:val="0"/>
                <w:numId w:val="17"/>
              </w:numPr>
              <w:autoSpaceDE w:val="0"/>
              <w:autoSpaceDN w:val="0"/>
              <w:adjustRightInd w:val="0"/>
              <w:spacing w:line="276" w:lineRule="auto"/>
              <w:jc w:val="both"/>
              <w:rPr>
                <w:rFonts w:ascii="Cambria" w:hAnsi="Cambria" w:cs="Calibri"/>
                <w:bCs/>
                <w:sz w:val="24"/>
                <w:szCs w:val="24"/>
              </w:rPr>
            </w:pPr>
            <w:r w:rsidRPr="00DC4DE0">
              <w:rPr>
                <w:rFonts w:ascii="Cambria" w:hAnsi="Cambria" w:cs="Calibri"/>
                <w:bCs/>
                <w:sz w:val="24"/>
                <w:szCs w:val="24"/>
              </w:rPr>
              <w:t>Çalışan temsilcileri iş sağlığı ve güvenliği konusunda özel olarak eğitilir.</w:t>
            </w:r>
          </w:p>
          <w:p w:rsidR="00DD4898" w:rsidRPr="00DC4DE0" w:rsidRDefault="00DD4898" w:rsidP="00496F50">
            <w:pPr>
              <w:numPr>
                <w:ilvl w:val="0"/>
                <w:numId w:val="17"/>
              </w:numPr>
              <w:autoSpaceDE w:val="0"/>
              <w:autoSpaceDN w:val="0"/>
              <w:adjustRightInd w:val="0"/>
              <w:spacing w:line="276" w:lineRule="auto"/>
              <w:jc w:val="both"/>
              <w:rPr>
                <w:rFonts w:ascii="Cambria" w:hAnsi="Cambria" w:cs="Calibri"/>
                <w:bCs/>
                <w:sz w:val="24"/>
                <w:szCs w:val="24"/>
              </w:rPr>
            </w:pPr>
            <w:r w:rsidRPr="00DC4DE0">
              <w:rPr>
                <w:rFonts w:ascii="Cambria" w:hAnsi="Cambria" w:cs="Calibri"/>
                <w:bCs/>
                <w:sz w:val="24"/>
                <w:szCs w:val="24"/>
              </w:rPr>
              <w:t>Çalışanlar iş sağlığı ve güvenliği ile ilgili konuları çalışan temsilcisine bildirmek ve çalışan temsilcisi de bir üst amirine bildirmek ve kurulda dile getirmekle yükümlüdür.</w:t>
            </w:r>
          </w:p>
          <w:p w:rsidR="00DD4898" w:rsidRPr="00DC4DE0" w:rsidRDefault="00DD4898" w:rsidP="00496F50">
            <w:pPr>
              <w:numPr>
                <w:ilvl w:val="0"/>
                <w:numId w:val="17"/>
              </w:numPr>
              <w:autoSpaceDE w:val="0"/>
              <w:autoSpaceDN w:val="0"/>
              <w:adjustRightInd w:val="0"/>
              <w:spacing w:line="276" w:lineRule="auto"/>
              <w:jc w:val="both"/>
              <w:rPr>
                <w:rFonts w:ascii="Cambria" w:hAnsi="Cambria" w:cs="Calibri"/>
                <w:bCs/>
                <w:sz w:val="24"/>
                <w:szCs w:val="24"/>
              </w:rPr>
            </w:pPr>
            <w:r w:rsidRPr="00DC4DE0">
              <w:rPr>
                <w:rFonts w:ascii="Cambria" w:hAnsi="Cambria" w:cs="Calibri"/>
                <w:bCs/>
                <w:sz w:val="24"/>
                <w:szCs w:val="24"/>
              </w:rPr>
              <w:t>Çalışan temsilci yedekleri; çalışan temsilcilerinin bulunmadığı durumlarda yukarıdaki görevlere yerine getirmekle yükümlüdürler</w:t>
            </w:r>
            <w:r w:rsidRPr="00DC4DE0">
              <w:rPr>
                <w:rFonts w:ascii="Cambria" w:hAnsi="Cambria" w:cs="Calibri"/>
                <w:b/>
                <w:bCs/>
                <w:sz w:val="24"/>
                <w:szCs w:val="24"/>
              </w:rPr>
              <w:t>.</w:t>
            </w:r>
          </w:p>
          <w:p w:rsidR="00DD4898" w:rsidRPr="00DC4DE0" w:rsidRDefault="00DD4898" w:rsidP="00DD4898">
            <w:pPr>
              <w:spacing w:line="240" w:lineRule="auto"/>
              <w:ind w:firstLine="567"/>
              <w:jc w:val="both"/>
              <w:rPr>
                <w:rFonts w:ascii="Cambria" w:eastAsia="Times New Roman" w:hAnsi="Cambria" w:cstheme="minorHAnsi"/>
                <w:sz w:val="24"/>
                <w:szCs w:val="24"/>
                <w:lang w:eastAsia="tr-TR"/>
              </w:rPr>
            </w:pPr>
            <w:r w:rsidRPr="00DC4DE0">
              <w:rPr>
                <w:rFonts w:ascii="Cambria" w:eastAsia="Times New Roman" w:hAnsi="Cambria" w:cstheme="minorHAnsi"/>
                <w:b/>
                <w:bCs/>
                <w:sz w:val="24"/>
                <w:szCs w:val="24"/>
                <w:lang w:eastAsia="tr-TR"/>
              </w:rPr>
              <w:t>Çalışan temsilcisinin yetki ve yükümlülüğü</w:t>
            </w:r>
          </w:p>
          <w:p w:rsidR="00DD4898" w:rsidRPr="00DC4DE0" w:rsidRDefault="00DD4898" w:rsidP="00DD4898">
            <w:pPr>
              <w:pStyle w:val="ListeParagraf"/>
              <w:numPr>
                <w:ilvl w:val="0"/>
                <w:numId w:val="18"/>
              </w:numPr>
              <w:spacing w:line="240" w:lineRule="auto"/>
              <w:jc w:val="both"/>
              <w:rPr>
                <w:rFonts w:ascii="Cambria" w:eastAsia="Times New Roman" w:hAnsi="Cambria" w:cstheme="minorHAnsi"/>
                <w:sz w:val="24"/>
                <w:szCs w:val="24"/>
                <w:lang w:eastAsia="tr-TR"/>
              </w:rPr>
            </w:pPr>
            <w:r w:rsidRPr="00DC4DE0">
              <w:rPr>
                <w:rFonts w:ascii="Cambria" w:eastAsia="Times New Roman" w:hAnsi="Cambria" w:cstheme="minorHAnsi"/>
                <w:sz w:val="24"/>
                <w:szCs w:val="24"/>
                <w:lang w:eastAsia="tr-TR"/>
              </w:rPr>
              <w:t>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rsidR="00DD4898" w:rsidRPr="00DC4DE0" w:rsidRDefault="00DD4898" w:rsidP="00DD4898">
            <w:pPr>
              <w:pStyle w:val="ListeParagraf"/>
              <w:numPr>
                <w:ilvl w:val="0"/>
                <w:numId w:val="18"/>
              </w:numPr>
              <w:spacing w:line="240" w:lineRule="auto"/>
              <w:jc w:val="both"/>
              <w:rPr>
                <w:rFonts w:ascii="Cambria" w:eastAsia="Times New Roman" w:hAnsi="Cambria" w:cstheme="minorHAnsi"/>
                <w:sz w:val="24"/>
                <w:szCs w:val="24"/>
                <w:lang w:eastAsia="tr-TR"/>
              </w:rPr>
            </w:pPr>
            <w:r w:rsidRPr="00DC4DE0">
              <w:rPr>
                <w:rFonts w:ascii="Cambria" w:eastAsia="Times New Roman" w:hAnsi="Cambria" w:cstheme="minorHAnsi"/>
                <w:sz w:val="24"/>
                <w:szCs w:val="24"/>
                <w:lang w:eastAsia="tr-TR"/>
              </w:rPr>
              <w:t>Görevini yürütmesi nedeniyle, çalışan temsilcisinin hakları kısıtlanamaz.</w:t>
            </w:r>
          </w:p>
          <w:p w:rsidR="00DD4898" w:rsidRPr="00DD4898" w:rsidRDefault="00DD4898" w:rsidP="00DD4898">
            <w:pPr>
              <w:pStyle w:val="ListeParagraf"/>
              <w:numPr>
                <w:ilvl w:val="0"/>
                <w:numId w:val="18"/>
              </w:numPr>
              <w:autoSpaceDE w:val="0"/>
              <w:autoSpaceDN w:val="0"/>
              <w:adjustRightInd w:val="0"/>
              <w:jc w:val="both"/>
              <w:rPr>
                <w:rFonts w:ascii="Cambria" w:hAnsi="Cambria" w:cs="Calibri"/>
                <w:bCs/>
              </w:rPr>
            </w:pPr>
            <w:r w:rsidRPr="00DC4DE0">
              <w:rPr>
                <w:rFonts w:ascii="Cambria" w:eastAsia="Times New Roman" w:hAnsi="Cambria" w:cstheme="minorHAnsi"/>
                <w:sz w:val="24"/>
                <w:szCs w:val="24"/>
                <w:lang w:eastAsia="tr-TR"/>
              </w:rPr>
              <w:t>Çalışan temsilcisi görevi gereği işverenin veya işyerinin mesleki sırları ile gördüğü, öğrendiği hususları ve çalışanlara ait özel bilgileri gizli tutmakla yükümlüdür</w:t>
            </w:r>
            <w:r w:rsidRPr="00DC4DE0">
              <w:rPr>
                <w:rFonts w:eastAsia="Times New Roman" w:cstheme="minorHAnsi"/>
                <w:sz w:val="24"/>
                <w:szCs w:val="24"/>
                <w:lang w:eastAsia="tr-TR"/>
              </w:rPr>
              <w:t>.</w:t>
            </w:r>
          </w:p>
        </w:tc>
      </w:tr>
    </w:tbl>
    <w:p w:rsidR="00A22ED6" w:rsidRPr="00826E8A" w:rsidRDefault="00A22ED6" w:rsidP="00B26DF7">
      <w:pPr>
        <w:rPr>
          <w:rFonts w:ascii="Cambria" w:hAnsi="Cambria"/>
        </w:rPr>
      </w:pPr>
    </w:p>
    <w:sectPr w:rsidR="00A22ED6" w:rsidRPr="00826E8A" w:rsidSect="00C84455">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851" w:header="567" w:footer="283"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46" w:rsidRDefault="007C5946" w:rsidP="00733C5C">
      <w:pPr>
        <w:spacing w:line="240" w:lineRule="auto"/>
      </w:pPr>
      <w:r>
        <w:separator/>
      </w:r>
    </w:p>
  </w:endnote>
  <w:endnote w:type="continuationSeparator" w:id="0">
    <w:p w:rsidR="007C5946" w:rsidRDefault="007C5946"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42" w:rsidRDefault="00CC06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34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3"/>
      <w:gridCol w:w="3398"/>
      <w:gridCol w:w="3547"/>
    </w:tblGrid>
    <w:tr w:rsidR="00DD4898" w:rsidTr="00F437EE">
      <w:tc>
        <w:tcPr>
          <w:tcW w:w="3403" w:type="dxa"/>
        </w:tcPr>
        <w:p w:rsidR="00DD4898" w:rsidRPr="006515BC" w:rsidRDefault="00DD4898" w:rsidP="00DD4898">
          <w:pPr>
            <w:pStyle w:val="Altbilgi"/>
            <w:jc w:val="center"/>
            <w:rPr>
              <w:rFonts w:ascii="Cambria" w:hAnsi="Cambria" w:cs="Tahoma"/>
              <w:sz w:val="20"/>
              <w:szCs w:val="20"/>
            </w:rPr>
          </w:pPr>
        </w:p>
      </w:tc>
      <w:tc>
        <w:tcPr>
          <w:tcW w:w="3398" w:type="dxa"/>
        </w:tcPr>
        <w:p w:rsidR="00DD4898" w:rsidRPr="006515BC" w:rsidRDefault="00DD4898" w:rsidP="00DD4898">
          <w:pPr>
            <w:pStyle w:val="Altbilgi"/>
            <w:jc w:val="center"/>
            <w:rPr>
              <w:rFonts w:ascii="Cambria" w:hAnsi="Cambria" w:cs="Tahoma"/>
              <w:sz w:val="20"/>
              <w:szCs w:val="20"/>
            </w:rPr>
          </w:pPr>
        </w:p>
      </w:tc>
      <w:tc>
        <w:tcPr>
          <w:tcW w:w="3547" w:type="dxa"/>
        </w:tcPr>
        <w:p w:rsidR="00DD4898" w:rsidRPr="006515BC" w:rsidRDefault="00DD4898" w:rsidP="00DD4898">
          <w:pPr>
            <w:pStyle w:val="Altbilgi"/>
            <w:jc w:val="center"/>
            <w:rPr>
              <w:rFonts w:ascii="Cambria" w:hAnsi="Cambria" w:cs="Tahoma"/>
              <w:sz w:val="20"/>
              <w:szCs w:val="20"/>
            </w:rPr>
          </w:pPr>
          <w:r w:rsidRPr="006515BC">
            <w:rPr>
              <w:rFonts w:ascii="Cambria" w:hAnsi="Cambria" w:cs="Tahoma"/>
              <w:sz w:val="20"/>
              <w:szCs w:val="20"/>
            </w:rPr>
            <w:t>O N A Y</w:t>
          </w:r>
        </w:p>
      </w:tc>
    </w:tr>
    <w:tr w:rsidR="00DD4898" w:rsidTr="00F437EE">
      <w:tc>
        <w:tcPr>
          <w:tcW w:w="3403" w:type="dxa"/>
        </w:tcPr>
        <w:p w:rsidR="00C442D6" w:rsidRDefault="00C442D6" w:rsidP="00DD4898">
          <w:pPr>
            <w:pStyle w:val="Altbilgi"/>
            <w:jc w:val="center"/>
            <w:rPr>
              <w:rFonts w:ascii="Cambria" w:hAnsi="Cambria"/>
            </w:rPr>
          </w:pPr>
        </w:p>
        <w:p w:rsidR="00DD4898" w:rsidRPr="006515BC" w:rsidRDefault="00DD4898" w:rsidP="00DD4898">
          <w:pPr>
            <w:pStyle w:val="Altbilgi"/>
            <w:jc w:val="center"/>
            <w:rPr>
              <w:rFonts w:ascii="Cambria" w:hAnsi="Cambria"/>
            </w:rPr>
          </w:pPr>
        </w:p>
      </w:tc>
      <w:tc>
        <w:tcPr>
          <w:tcW w:w="3398" w:type="dxa"/>
        </w:tcPr>
        <w:p w:rsidR="00DD4898" w:rsidRPr="006515BC" w:rsidRDefault="00DD4898" w:rsidP="00DD4898">
          <w:pPr>
            <w:pStyle w:val="Altbilgi"/>
            <w:jc w:val="center"/>
            <w:rPr>
              <w:rFonts w:ascii="Cambria" w:hAnsi="Cambria"/>
            </w:rPr>
          </w:pPr>
        </w:p>
      </w:tc>
      <w:tc>
        <w:tcPr>
          <w:tcW w:w="3547" w:type="dxa"/>
        </w:tcPr>
        <w:p w:rsidR="00DD4898" w:rsidRPr="006515BC" w:rsidRDefault="00C442D6" w:rsidP="00DD4898">
          <w:pPr>
            <w:pStyle w:val="Altbilgi"/>
            <w:jc w:val="center"/>
            <w:rPr>
              <w:rFonts w:ascii="Cambria" w:hAnsi="Cambria"/>
            </w:rPr>
          </w:pPr>
          <w:r>
            <w:rPr>
              <w:rFonts w:ascii="Cambria" w:hAnsi="Cambria"/>
            </w:rPr>
            <w:t xml:space="preserve">Kurum </w:t>
          </w:r>
          <w:r w:rsidR="00DD4898" w:rsidRPr="006515BC">
            <w:rPr>
              <w:rFonts w:ascii="Cambria" w:hAnsi="Cambria"/>
            </w:rPr>
            <w:t>Müdürü/İşveren</w:t>
          </w:r>
        </w:p>
      </w:tc>
    </w:tr>
    <w:tr w:rsidR="00DD4898" w:rsidTr="00F437EE">
      <w:tc>
        <w:tcPr>
          <w:tcW w:w="3403" w:type="dxa"/>
        </w:tcPr>
        <w:p w:rsidR="00DD4898" w:rsidRDefault="00DD4898" w:rsidP="00DD4898">
          <w:pPr>
            <w:pStyle w:val="Altbilgi"/>
            <w:jc w:val="center"/>
          </w:pPr>
        </w:p>
        <w:p w:rsidR="00DD4898" w:rsidRDefault="00DD4898" w:rsidP="00DD4898">
          <w:pPr>
            <w:pStyle w:val="Altbilgi"/>
            <w:jc w:val="center"/>
          </w:pPr>
        </w:p>
      </w:tc>
      <w:tc>
        <w:tcPr>
          <w:tcW w:w="3398" w:type="dxa"/>
        </w:tcPr>
        <w:p w:rsidR="00DD4898" w:rsidRDefault="00DD4898" w:rsidP="00DD4898">
          <w:pPr>
            <w:pStyle w:val="Altbilgi"/>
            <w:jc w:val="center"/>
          </w:pPr>
        </w:p>
      </w:tc>
      <w:tc>
        <w:tcPr>
          <w:tcW w:w="3547" w:type="dxa"/>
        </w:tcPr>
        <w:p w:rsidR="00DD4898" w:rsidRDefault="00DD4898" w:rsidP="00DD4898">
          <w:pPr>
            <w:jc w:val="center"/>
          </w:pPr>
        </w:p>
      </w:tc>
    </w:tr>
  </w:tbl>
  <w:p w:rsidR="00B12B29" w:rsidRDefault="00B12B29" w:rsidP="009039DA">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42" w:rsidRDefault="00CC06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46" w:rsidRDefault="007C5946" w:rsidP="00733C5C">
      <w:pPr>
        <w:spacing w:line="240" w:lineRule="auto"/>
      </w:pPr>
      <w:r>
        <w:separator/>
      </w:r>
    </w:p>
  </w:footnote>
  <w:footnote w:type="continuationSeparator" w:id="0">
    <w:p w:rsidR="007C5946" w:rsidRDefault="007C5946"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42" w:rsidRDefault="00CC06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5425"/>
      <w:gridCol w:w="1580"/>
      <w:gridCol w:w="1580"/>
    </w:tblGrid>
    <w:tr w:rsidR="00111E4A" w:rsidTr="001642CF">
      <w:trPr>
        <w:cantSplit/>
        <w:trHeight w:hRule="exact" w:val="283"/>
        <w:jc w:val="center"/>
      </w:trPr>
      <w:tc>
        <w:tcPr>
          <w:tcW w:w="2122" w:type="dxa"/>
          <w:vMerge w:val="restart"/>
          <w:vAlign w:val="center"/>
        </w:tcPr>
        <w:p w:rsidR="00111E4A" w:rsidRPr="00920612" w:rsidRDefault="0008317D" w:rsidP="00111E4A">
          <w:pPr>
            <w:pStyle w:val="stbilgi"/>
            <w:ind w:left="-57"/>
            <w:jc w:val="center"/>
            <w:rPr>
              <w:b/>
              <w:sz w:val="16"/>
            </w:rPr>
          </w:pPr>
          <w:r>
            <w:rPr>
              <w:b/>
              <w:noProof/>
              <w:sz w:val="16"/>
              <w:lang w:eastAsia="tr-TR"/>
            </w:rPr>
            <w:drawing>
              <wp:inline distT="0" distB="0" distL="0" distR="0" wp14:anchorId="74D33924" wp14:editId="66441568">
                <wp:extent cx="1030014" cy="1030014"/>
                <wp:effectExtent l="0" t="0" r="0" b="0"/>
                <wp:docPr id="2" name="Resim 2" descr="C:\Users\omerss\Desktop\t-c-milli-egitim-bakanli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erss\Desktop\t-c-milli-egitim-bakanlig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022" cy="1034022"/>
                        </a:xfrm>
                        <a:prstGeom prst="rect">
                          <a:avLst/>
                        </a:prstGeom>
                        <a:noFill/>
                        <a:ln>
                          <a:noFill/>
                        </a:ln>
                      </pic:spPr>
                    </pic:pic>
                  </a:graphicData>
                </a:graphic>
              </wp:inline>
            </w:drawing>
          </w:r>
        </w:p>
      </w:tc>
      <w:tc>
        <w:tcPr>
          <w:tcW w:w="5425" w:type="dxa"/>
          <w:vMerge w:val="restart"/>
          <w:vAlign w:val="center"/>
        </w:tcPr>
        <w:p w:rsidR="00C442D6" w:rsidRPr="00E20D05" w:rsidRDefault="00C442D6" w:rsidP="00C442D6">
          <w:pPr>
            <w:pStyle w:val="stbilgi"/>
            <w:jc w:val="center"/>
            <w:rPr>
              <w:rFonts w:ascii="Cambria" w:hAnsi="Cambria"/>
              <w:color w:val="0070C0"/>
              <w:sz w:val="28"/>
              <w:szCs w:val="28"/>
            </w:rPr>
          </w:pPr>
          <w:r w:rsidRPr="00E20D05">
            <w:rPr>
              <w:rFonts w:ascii="Cambria" w:hAnsi="Cambria"/>
              <w:color w:val="0070C0"/>
              <w:sz w:val="28"/>
              <w:szCs w:val="28"/>
            </w:rPr>
            <w:t>T.C.</w:t>
          </w:r>
        </w:p>
        <w:p w:rsidR="00C442D6" w:rsidRPr="00E20D05" w:rsidRDefault="00CC0642" w:rsidP="00C442D6">
          <w:pPr>
            <w:pStyle w:val="stbilgi"/>
            <w:jc w:val="center"/>
            <w:rPr>
              <w:rFonts w:ascii="Cambria" w:hAnsi="Cambria"/>
              <w:color w:val="0070C0"/>
              <w:sz w:val="28"/>
              <w:szCs w:val="28"/>
            </w:rPr>
          </w:pPr>
          <w:r>
            <w:rPr>
              <w:rFonts w:ascii="Cambria" w:hAnsi="Cambria"/>
              <w:color w:val="0070C0"/>
              <w:sz w:val="28"/>
              <w:szCs w:val="28"/>
            </w:rPr>
            <w:t>…………….</w:t>
          </w:r>
          <w:r w:rsidR="00C442D6" w:rsidRPr="00E20D05">
            <w:rPr>
              <w:rFonts w:ascii="Cambria" w:hAnsi="Cambria"/>
              <w:color w:val="0070C0"/>
              <w:sz w:val="28"/>
              <w:szCs w:val="28"/>
            </w:rPr>
            <w:t>KAYMAKAMLIĞI</w:t>
          </w:r>
        </w:p>
        <w:p w:rsidR="00C442D6" w:rsidRPr="00E20D05" w:rsidRDefault="00410451" w:rsidP="00C442D6">
          <w:pPr>
            <w:pStyle w:val="stbilgi"/>
            <w:jc w:val="center"/>
            <w:rPr>
              <w:rFonts w:ascii="Cambria" w:hAnsi="Cambria"/>
              <w:bCs/>
              <w:color w:val="0070C0"/>
              <w:sz w:val="28"/>
              <w:szCs w:val="28"/>
              <w:lang w:eastAsia="tr-TR"/>
            </w:rPr>
          </w:pPr>
          <w:proofErr w:type="gramStart"/>
          <w:r>
            <w:rPr>
              <w:rFonts w:ascii="Cambria" w:hAnsi="Cambria"/>
              <w:color w:val="0070C0"/>
              <w:sz w:val="28"/>
              <w:szCs w:val="28"/>
            </w:rPr>
            <w:t>…………………………</w:t>
          </w:r>
          <w:proofErr w:type="gramEnd"/>
          <w:r w:rsidR="00C442D6" w:rsidRPr="00E20D05">
            <w:rPr>
              <w:rFonts w:ascii="Cambria" w:hAnsi="Cambria"/>
              <w:color w:val="0070C0"/>
              <w:sz w:val="28"/>
              <w:szCs w:val="28"/>
            </w:rPr>
            <w:t>Müdürlüğü</w:t>
          </w:r>
          <w:r w:rsidR="00C442D6" w:rsidRPr="00E20D05">
            <w:rPr>
              <w:rFonts w:ascii="Cambria" w:hAnsi="Cambria"/>
              <w:bCs/>
              <w:color w:val="0070C0"/>
              <w:sz w:val="28"/>
              <w:szCs w:val="28"/>
              <w:lang w:eastAsia="tr-TR"/>
            </w:rPr>
            <w:t xml:space="preserve"> </w:t>
          </w:r>
        </w:p>
        <w:p w:rsidR="00111E4A" w:rsidRPr="00920612" w:rsidRDefault="00111E4A" w:rsidP="006846A0">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p>
      </w:tc>
      <w:tc>
        <w:tcPr>
          <w:tcW w:w="1580" w:type="dxa"/>
          <w:vAlign w:val="center"/>
        </w:tcPr>
        <w:p w:rsidR="00111E4A" w:rsidRPr="003A17C3" w:rsidRDefault="00111E4A" w:rsidP="00111E4A">
          <w:pPr>
            <w:pStyle w:val="stbilgi"/>
            <w:tabs>
              <w:tab w:val="left" w:pos="1489"/>
            </w:tabs>
            <w:rPr>
              <w:sz w:val="20"/>
              <w:szCs w:val="20"/>
            </w:rPr>
          </w:pPr>
          <w:r w:rsidRPr="003A17C3">
            <w:rPr>
              <w:sz w:val="20"/>
              <w:szCs w:val="20"/>
            </w:rPr>
            <w:t>Doküman No</w:t>
          </w:r>
        </w:p>
      </w:tc>
      <w:tc>
        <w:tcPr>
          <w:tcW w:w="1580" w:type="dxa"/>
          <w:vAlign w:val="center"/>
        </w:tcPr>
        <w:p w:rsidR="00111E4A" w:rsidRPr="003A17C3" w:rsidRDefault="00C442D6" w:rsidP="00F437EE">
          <w:pPr>
            <w:pStyle w:val="stbilgi"/>
            <w:jc w:val="center"/>
            <w:rPr>
              <w:sz w:val="20"/>
              <w:szCs w:val="20"/>
            </w:rPr>
          </w:pPr>
          <w:r>
            <w:rPr>
              <w:sz w:val="20"/>
              <w:szCs w:val="20"/>
            </w:rPr>
            <w:t>FR-ISG-32</w:t>
          </w:r>
        </w:p>
      </w:tc>
    </w:tr>
    <w:tr w:rsidR="00111E4A" w:rsidTr="001642CF">
      <w:trPr>
        <w:cantSplit/>
        <w:trHeight w:hRule="exact" w:val="283"/>
        <w:jc w:val="center"/>
      </w:trPr>
      <w:tc>
        <w:tcPr>
          <w:tcW w:w="2122" w:type="dxa"/>
          <w:vMerge/>
          <w:vAlign w:val="center"/>
        </w:tcPr>
        <w:p w:rsidR="00111E4A" w:rsidRDefault="00111E4A" w:rsidP="00111E4A">
          <w:pPr>
            <w:pStyle w:val="stbilgi"/>
            <w:ind w:left="-58"/>
            <w:jc w:val="center"/>
          </w:pPr>
        </w:p>
      </w:tc>
      <w:tc>
        <w:tcPr>
          <w:tcW w:w="5425" w:type="dxa"/>
          <w:vMerge/>
          <w:vAlign w:val="center"/>
        </w:tcPr>
        <w:p w:rsidR="00111E4A" w:rsidRDefault="00111E4A" w:rsidP="00111E4A">
          <w:pPr>
            <w:pStyle w:val="stbilgi"/>
            <w:jc w:val="center"/>
            <w:rPr>
              <w:rFonts w:ascii="Arial Black" w:hAnsi="Arial Black"/>
              <w:sz w:val="26"/>
            </w:rPr>
          </w:pPr>
        </w:p>
      </w:tc>
      <w:tc>
        <w:tcPr>
          <w:tcW w:w="1580" w:type="dxa"/>
          <w:vAlign w:val="center"/>
        </w:tcPr>
        <w:p w:rsidR="00111E4A" w:rsidRPr="003A17C3" w:rsidRDefault="00111E4A" w:rsidP="00111E4A">
          <w:pPr>
            <w:pStyle w:val="stbilgi"/>
            <w:tabs>
              <w:tab w:val="left" w:pos="1489"/>
            </w:tabs>
            <w:rPr>
              <w:sz w:val="20"/>
              <w:szCs w:val="20"/>
            </w:rPr>
          </w:pPr>
          <w:r w:rsidRPr="003A17C3">
            <w:rPr>
              <w:sz w:val="20"/>
              <w:szCs w:val="20"/>
            </w:rPr>
            <w:t>İlk Yayın Tarihi</w:t>
          </w:r>
        </w:p>
      </w:tc>
      <w:tc>
        <w:tcPr>
          <w:tcW w:w="1580" w:type="dxa"/>
          <w:vAlign w:val="center"/>
        </w:tcPr>
        <w:p w:rsidR="00111E4A" w:rsidRPr="006702C8" w:rsidRDefault="00C442D6" w:rsidP="00F437EE">
          <w:pPr>
            <w:pStyle w:val="stbilgi"/>
            <w:jc w:val="center"/>
            <w:rPr>
              <w:sz w:val="20"/>
              <w:szCs w:val="20"/>
            </w:rPr>
          </w:pPr>
          <w:proofErr w:type="gramStart"/>
          <w:r>
            <w:rPr>
              <w:sz w:val="20"/>
              <w:szCs w:val="20"/>
            </w:rPr>
            <w:t>01</w:t>
          </w:r>
          <w:r w:rsidR="00532B97">
            <w:rPr>
              <w:sz w:val="20"/>
              <w:szCs w:val="20"/>
            </w:rPr>
            <w:t>/</w:t>
          </w:r>
          <w:r w:rsidR="00A54680">
            <w:rPr>
              <w:sz w:val="20"/>
              <w:szCs w:val="20"/>
            </w:rPr>
            <w:t>09/2021</w:t>
          </w:r>
          <w:proofErr w:type="gramEnd"/>
        </w:p>
      </w:tc>
    </w:tr>
    <w:tr w:rsidR="00111E4A" w:rsidTr="00C442D6">
      <w:trPr>
        <w:cantSplit/>
        <w:trHeight w:hRule="exact" w:val="858"/>
        <w:jc w:val="center"/>
      </w:trPr>
      <w:tc>
        <w:tcPr>
          <w:tcW w:w="2122" w:type="dxa"/>
          <w:vMerge/>
        </w:tcPr>
        <w:p w:rsidR="00111E4A" w:rsidRDefault="00111E4A" w:rsidP="00111E4A">
          <w:pPr>
            <w:pStyle w:val="stbilgi"/>
            <w:jc w:val="center"/>
            <w:rPr>
              <w:rFonts w:ascii="Comic Sans MS" w:hAnsi="Comic Sans MS"/>
              <w:sz w:val="40"/>
            </w:rPr>
          </w:pPr>
        </w:p>
      </w:tc>
      <w:tc>
        <w:tcPr>
          <w:tcW w:w="5425" w:type="dxa"/>
          <w:vMerge/>
        </w:tcPr>
        <w:p w:rsidR="00111E4A" w:rsidRDefault="00111E4A" w:rsidP="00111E4A">
          <w:pPr>
            <w:pStyle w:val="stbilgi"/>
          </w:pPr>
        </w:p>
      </w:tc>
      <w:tc>
        <w:tcPr>
          <w:tcW w:w="1580" w:type="dxa"/>
          <w:vAlign w:val="center"/>
        </w:tcPr>
        <w:p w:rsidR="00111E4A" w:rsidRPr="003A17C3" w:rsidRDefault="00111E4A" w:rsidP="00111E4A">
          <w:pPr>
            <w:pStyle w:val="stbilgi"/>
            <w:tabs>
              <w:tab w:val="left" w:pos="1489"/>
            </w:tabs>
            <w:rPr>
              <w:sz w:val="20"/>
              <w:szCs w:val="20"/>
            </w:rPr>
          </w:pPr>
          <w:r w:rsidRPr="003A17C3">
            <w:rPr>
              <w:sz w:val="20"/>
              <w:szCs w:val="20"/>
            </w:rPr>
            <w:t>Revizyon Tarihi</w:t>
          </w:r>
        </w:p>
      </w:tc>
      <w:tc>
        <w:tcPr>
          <w:tcW w:w="1580" w:type="dxa"/>
          <w:vAlign w:val="center"/>
        </w:tcPr>
        <w:p w:rsidR="00111E4A" w:rsidRPr="003A17C3" w:rsidRDefault="00532B97" w:rsidP="00111E4A">
          <w:pPr>
            <w:pStyle w:val="stbilgi"/>
            <w:jc w:val="center"/>
            <w:rPr>
              <w:sz w:val="20"/>
              <w:szCs w:val="20"/>
            </w:rPr>
          </w:pPr>
          <w:r>
            <w:rPr>
              <w:sz w:val="20"/>
              <w:szCs w:val="20"/>
            </w:rPr>
            <w:t>…/</w:t>
          </w:r>
          <w:proofErr w:type="gramStart"/>
          <w:r>
            <w:rPr>
              <w:sz w:val="20"/>
              <w:szCs w:val="20"/>
            </w:rPr>
            <w:t>….</w:t>
          </w:r>
          <w:proofErr w:type="gramEnd"/>
          <w:r>
            <w:rPr>
              <w:sz w:val="20"/>
              <w:szCs w:val="20"/>
            </w:rPr>
            <w:t>/….</w:t>
          </w:r>
        </w:p>
      </w:tc>
    </w:tr>
    <w:tr w:rsidR="00111E4A" w:rsidTr="001642CF">
      <w:trPr>
        <w:cantSplit/>
        <w:trHeight w:hRule="exact" w:val="283"/>
        <w:jc w:val="center"/>
      </w:trPr>
      <w:tc>
        <w:tcPr>
          <w:tcW w:w="2122" w:type="dxa"/>
          <w:vMerge/>
        </w:tcPr>
        <w:p w:rsidR="00111E4A" w:rsidRDefault="00111E4A" w:rsidP="00BF2BF1">
          <w:pPr>
            <w:pStyle w:val="stbilgi"/>
            <w:jc w:val="center"/>
            <w:rPr>
              <w:rFonts w:ascii="Comic Sans MS" w:hAnsi="Comic Sans MS"/>
              <w:sz w:val="40"/>
            </w:rPr>
          </w:pPr>
        </w:p>
      </w:tc>
      <w:tc>
        <w:tcPr>
          <w:tcW w:w="5425" w:type="dxa"/>
          <w:vMerge w:val="restart"/>
          <w:vAlign w:val="center"/>
        </w:tcPr>
        <w:p w:rsidR="00111E4A" w:rsidRPr="00201C22" w:rsidRDefault="00DD4898" w:rsidP="00DD4898">
          <w:pPr>
            <w:shd w:val="clear" w:color="auto" w:fill="FFFCFF"/>
            <w:tabs>
              <w:tab w:val="left" w:pos="1330"/>
            </w:tabs>
            <w:spacing w:line="240" w:lineRule="auto"/>
            <w:jc w:val="center"/>
            <w:rPr>
              <w:rFonts w:ascii="Cambria" w:hAnsi="Cambria"/>
              <w:b/>
              <w:sz w:val="28"/>
              <w:szCs w:val="28"/>
            </w:rPr>
          </w:pPr>
          <w:r>
            <w:rPr>
              <w:rFonts w:ascii="Cambria" w:hAnsi="Cambria" w:cs="Tahoma"/>
              <w:b/>
              <w:color w:val="002060"/>
              <w:sz w:val="28"/>
              <w:szCs w:val="28"/>
            </w:rPr>
            <w:t xml:space="preserve">İŞYERİ </w:t>
          </w:r>
          <w:r w:rsidR="000A6FD9">
            <w:rPr>
              <w:rFonts w:ascii="Cambria" w:hAnsi="Cambria" w:cs="Tahoma"/>
              <w:b/>
              <w:color w:val="002060"/>
              <w:sz w:val="28"/>
              <w:szCs w:val="28"/>
            </w:rPr>
            <w:t>ÇALIŞAN</w:t>
          </w:r>
          <w:r w:rsidR="00A0084C">
            <w:rPr>
              <w:rFonts w:ascii="Cambria" w:hAnsi="Cambria" w:cs="Tahoma"/>
              <w:b/>
              <w:color w:val="002060"/>
              <w:sz w:val="28"/>
              <w:szCs w:val="28"/>
            </w:rPr>
            <w:t xml:space="preserve"> TEMSİLCİSİ </w:t>
          </w:r>
        </w:p>
      </w:tc>
      <w:tc>
        <w:tcPr>
          <w:tcW w:w="1580" w:type="dxa"/>
          <w:vAlign w:val="center"/>
        </w:tcPr>
        <w:p w:rsidR="00111E4A" w:rsidRPr="003A17C3" w:rsidRDefault="00111E4A" w:rsidP="00BF2BF1">
          <w:pPr>
            <w:pStyle w:val="stbilgi"/>
            <w:rPr>
              <w:sz w:val="20"/>
              <w:szCs w:val="20"/>
            </w:rPr>
          </w:pPr>
          <w:r w:rsidRPr="003A17C3">
            <w:rPr>
              <w:sz w:val="20"/>
              <w:szCs w:val="20"/>
            </w:rPr>
            <w:t>Revizyon No</w:t>
          </w:r>
        </w:p>
      </w:tc>
      <w:tc>
        <w:tcPr>
          <w:tcW w:w="1580" w:type="dxa"/>
          <w:vAlign w:val="center"/>
        </w:tcPr>
        <w:p w:rsidR="00111E4A" w:rsidRPr="003A17C3" w:rsidRDefault="00532B97" w:rsidP="00BF2BF1">
          <w:pPr>
            <w:pStyle w:val="stbilgi"/>
            <w:jc w:val="center"/>
            <w:rPr>
              <w:sz w:val="20"/>
              <w:szCs w:val="20"/>
            </w:rPr>
          </w:pPr>
          <w:r>
            <w:rPr>
              <w:sz w:val="20"/>
              <w:szCs w:val="20"/>
            </w:rPr>
            <w:t>00</w:t>
          </w:r>
        </w:p>
      </w:tc>
    </w:tr>
    <w:tr w:rsidR="00111E4A" w:rsidTr="001642CF">
      <w:trPr>
        <w:cantSplit/>
        <w:trHeight w:hRule="exact" w:val="283"/>
        <w:jc w:val="center"/>
      </w:trPr>
      <w:tc>
        <w:tcPr>
          <w:tcW w:w="2122" w:type="dxa"/>
          <w:vMerge/>
        </w:tcPr>
        <w:p w:rsidR="00111E4A" w:rsidRDefault="00111E4A" w:rsidP="00BF2BF1">
          <w:pPr>
            <w:pStyle w:val="stbilgi"/>
            <w:jc w:val="center"/>
            <w:rPr>
              <w:rFonts w:ascii="Comic Sans MS" w:hAnsi="Comic Sans MS"/>
              <w:sz w:val="40"/>
            </w:rPr>
          </w:pPr>
        </w:p>
      </w:tc>
      <w:tc>
        <w:tcPr>
          <w:tcW w:w="5425" w:type="dxa"/>
          <w:vMerge/>
          <w:vAlign w:val="center"/>
        </w:tcPr>
        <w:p w:rsidR="00111E4A" w:rsidRDefault="00111E4A" w:rsidP="00BF2BF1">
          <w:pPr>
            <w:shd w:val="clear" w:color="auto" w:fill="FFFCFF"/>
            <w:tabs>
              <w:tab w:val="left" w:pos="1330"/>
            </w:tabs>
            <w:spacing w:line="240" w:lineRule="auto"/>
            <w:jc w:val="center"/>
            <w:rPr>
              <w:rFonts w:ascii="Times New Roman" w:hAnsi="Times New Roman"/>
              <w:b/>
            </w:rPr>
          </w:pPr>
        </w:p>
      </w:tc>
      <w:tc>
        <w:tcPr>
          <w:tcW w:w="1580" w:type="dxa"/>
          <w:vAlign w:val="center"/>
        </w:tcPr>
        <w:p w:rsidR="00111E4A" w:rsidRPr="003A17C3" w:rsidRDefault="00111E4A" w:rsidP="00BF2BF1">
          <w:pPr>
            <w:pStyle w:val="stbilgi"/>
            <w:rPr>
              <w:sz w:val="20"/>
              <w:szCs w:val="20"/>
            </w:rPr>
          </w:pPr>
          <w:r>
            <w:rPr>
              <w:sz w:val="20"/>
              <w:szCs w:val="20"/>
            </w:rPr>
            <w:t>Kurum Kodu</w:t>
          </w:r>
        </w:p>
      </w:tc>
      <w:tc>
        <w:tcPr>
          <w:tcW w:w="1580" w:type="dxa"/>
          <w:vAlign w:val="center"/>
        </w:tcPr>
        <w:p w:rsidR="00111E4A" w:rsidRPr="003A17C3" w:rsidRDefault="00111E4A" w:rsidP="00BF2BF1">
          <w:pPr>
            <w:pStyle w:val="stbilgi"/>
            <w:jc w:val="center"/>
            <w:rPr>
              <w:sz w:val="20"/>
              <w:szCs w:val="20"/>
            </w:rPr>
          </w:pPr>
        </w:p>
      </w:tc>
    </w:tr>
    <w:tr w:rsidR="00111E4A" w:rsidTr="001642CF">
      <w:trPr>
        <w:cantSplit/>
        <w:trHeight w:hRule="exact" w:val="283"/>
        <w:jc w:val="center"/>
      </w:trPr>
      <w:tc>
        <w:tcPr>
          <w:tcW w:w="2122" w:type="dxa"/>
          <w:vMerge/>
          <w:tcBorders>
            <w:bottom w:val="single" w:sz="4" w:space="0" w:color="auto"/>
          </w:tcBorders>
        </w:tcPr>
        <w:p w:rsidR="00111E4A" w:rsidRDefault="00111E4A" w:rsidP="00BF2BF1">
          <w:pPr>
            <w:pStyle w:val="stbilgi"/>
            <w:jc w:val="center"/>
            <w:rPr>
              <w:rFonts w:ascii="Comic Sans MS" w:hAnsi="Comic Sans MS"/>
              <w:sz w:val="40"/>
            </w:rPr>
          </w:pPr>
        </w:p>
      </w:tc>
      <w:tc>
        <w:tcPr>
          <w:tcW w:w="5425" w:type="dxa"/>
          <w:vMerge/>
          <w:tcBorders>
            <w:bottom w:val="single" w:sz="4" w:space="0" w:color="auto"/>
          </w:tcBorders>
        </w:tcPr>
        <w:p w:rsidR="00111E4A" w:rsidRDefault="00111E4A" w:rsidP="00BF2BF1">
          <w:pPr>
            <w:pStyle w:val="stbilgi"/>
          </w:pPr>
        </w:p>
      </w:tc>
      <w:tc>
        <w:tcPr>
          <w:tcW w:w="1580" w:type="dxa"/>
          <w:tcBorders>
            <w:bottom w:val="single" w:sz="4" w:space="0" w:color="auto"/>
          </w:tcBorders>
          <w:vAlign w:val="center"/>
        </w:tcPr>
        <w:p w:rsidR="00111E4A" w:rsidRPr="003A17C3" w:rsidRDefault="00111E4A" w:rsidP="00BF2BF1">
          <w:pPr>
            <w:pStyle w:val="stbilgi"/>
            <w:rPr>
              <w:sz w:val="20"/>
              <w:szCs w:val="20"/>
            </w:rPr>
          </w:pPr>
          <w:r w:rsidRPr="003A17C3">
            <w:rPr>
              <w:sz w:val="20"/>
              <w:szCs w:val="20"/>
            </w:rPr>
            <w:t>Sayfa No</w:t>
          </w:r>
        </w:p>
      </w:tc>
      <w:tc>
        <w:tcPr>
          <w:tcW w:w="1580" w:type="dxa"/>
          <w:tcBorders>
            <w:bottom w:val="single" w:sz="4" w:space="0" w:color="auto"/>
          </w:tcBorders>
          <w:vAlign w:val="center"/>
        </w:tcPr>
        <w:p w:rsidR="00111E4A" w:rsidRPr="003A17C3" w:rsidRDefault="00111E4A" w:rsidP="00BF2BF1">
          <w:pPr>
            <w:pStyle w:val="stbilgi"/>
            <w:tabs>
              <w:tab w:val="left" w:pos="1420"/>
            </w:tabs>
            <w:jc w:val="center"/>
            <w:rPr>
              <w:sz w:val="20"/>
              <w:szCs w:val="20"/>
            </w:rPr>
          </w:pPr>
          <w:r w:rsidRPr="00C80A5D">
            <w:rPr>
              <w:b/>
              <w:bCs/>
              <w:sz w:val="20"/>
              <w:szCs w:val="20"/>
            </w:rPr>
            <w:fldChar w:fldCharType="begin"/>
          </w:r>
          <w:r w:rsidRPr="00C80A5D">
            <w:rPr>
              <w:b/>
              <w:bCs/>
              <w:sz w:val="20"/>
              <w:szCs w:val="20"/>
            </w:rPr>
            <w:instrText>PAGE  \* Arabic  \* MERGEFORMAT</w:instrText>
          </w:r>
          <w:r w:rsidRPr="00C80A5D">
            <w:rPr>
              <w:b/>
              <w:bCs/>
              <w:sz w:val="20"/>
              <w:szCs w:val="20"/>
            </w:rPr>
            <w:fldChar w:fldCharType="separate"/>
          </w:r>
          <w:r w:rsidR="005E3B53">
            <w:rPr>
              <w:b/>
              <w:bCs/>
              <w:noProof/>
              <w:sz w:val="20"/>
              <w:szCs w:val="20"/>
            </w:rPr>
            <w:t>1</w:t>
          </w:r>
          <w:r w:rsidRPr="00C80A5D">
            <w:rPr>
              <w:b/>
              <w:bCs/>
              <w:sz w:val="20"/>
              <w:szCs w:val="20"/>
            </w:rPr>
            <w:fldChar w:fldCharType="end"/>
          </w:r>
          <w:r w:rsidRPr="00C80A5D">
            <w:rPr>
              <w:sz w:val="20"/>
              <w:szCs w:val="20"/>
            </w:rPr>
            <w:t xml:space="preserve"> / </w:t>
          </w:r>
          <w:r w:rsidRPr="00C80A5D">
            <w:rPr>
              <w:b/>
              <w:bCs/>
              <w:sz w:val="20"/>
              <w:szCs w:val="20"/>
            </w:rPr>
            <w:fldChar w:fldCharType="begin"/>
          </w:r>
          <w:r w:rsidRPr="00C80A5D">
            <w:rPr>
              <w:b/>
              <w:bCs/>
              <w:sz w:val="20"/>
              <w:szCs w:val="20"/>
            </w:rPr>
            <w:instrText>NUMPAGES  \* Arabic  \* MERGEFORMAT</w:instrText>
          </w:r>
          <w:r w:rsidRPr="00C80A5D">
            <w:rPr>
              <w:b/>
              <w:bCs/>
              <w:sz w:val="20"/>
              <w:szCs w:val="20"/>
            </w:rPr>
            <w:fldChar w:fldCharType="separate"/>
          </w:r>
          <w:r w:rsidR="005E3B53">
            <w:rPr>
              <w:b/>
              <w:bCs/>
              <w:noProof/>
              <w:sz w:val="20"/>
              <w:szCs w:val="20"/>
            </w:rPr>
            <w:t>1</w:t>
          </w:r>
          <w:r w:rsidRPr="00C80A5D">
            <w:rPr>
              <w:b/>
              <w:bCs/>
              <w:sz w:val="20"/>
              <w:szCs w:val="20"/>
            </w:rPr>
            <w:fldChar w:fldCharType="end"/>
          </w:r>
        </w:p>
      </w:tc>
    </w:tr>
  </w:tbl>
  <w:p w:rsidR="00AF0288" w:rsidRDefault="00AF0288" w:rsidP="00BF2BF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42" w:rsidRDefault="00CC064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F81"/>
      </v:shape>
    </w:pict>
  </w:numPicBullet>
  <w:abstractNum w:abstractNumId="0">
    <w:nsid w:val="088F02F9"/>
    <w:multiLevelType w:val="hybridMultilevel"/>
    <w:tmpl w:val="86B0848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D2B20B1"/>
    <w:multiLevelType w:val="hybridMultilevel"/>
    <w:tmpl w:val="A1D86838"/>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1080"/>
        </w:tabs>
        <w:ind w:left="1080" w:hanging="360"/>
      </w:pPr>
      <w:rPr>
        <w:rFonts w:ascii="Symbol" w:hAnsi="Symbol"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nsid w:val="278256DA"/>
    <w:multiLevelType w:val="hybridMultilevel"/>
    <w:tmpl w:val="80D4D9C0"/>
    <w:lvl w:ilvl="0" w:tplc="041F0001">
      <w:start w:val="1"/>
      <w:numFmt w:val="bullet"/>
      <w:lvlText w:val=""/>
      <w:lvlJc w:val="left"/>
      <w:pPr>
        <w:tabs>
          <w:tab w:val="num" w:pos="720"/>
        </w:tabs>
        <w:ind w:left="720" w:hanging="360"/>
      </w:pPr>
      <w:rPr>
        <w:rFonts w:ascii="Symbol" w:hAnsi="Symbol" w:hint="default"/>
        <w:b/>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A97210D"/>
    <w:multiLevelType w:val="hybridMultilevel"/>
    <w:tmpl w:val="01F8C2DA"/>
    <w:lvl w:ilvl="0" w:tplc="05C8021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nsid w:val="2C0877ED"/>
    <w:multiLevelType w:val="multilevel"/>
    <w:tmpl w:val="3006CAE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CBE2474"/>
    <w:multiLevelType w:val="hybridMultilevel"/>
    <w:tmpl w:val="5198B9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A4B7E2D"/>
    <w:multiLevelType w:val="hybridMultilevel"/>
    <w:tmpl w:val="29B466D8"/>
    <w:lvl w:ilvl="0" w:tplc="041F0001">
      <w:start w:val="1"/>
      <w:numFmt w:val="bullet"/>
      <w:lvlText w:val=""/>
      <w:lvlJc w:val="left"/>
      <w:pPr>
        <w:tabs>
          <w:tab w:val="num" w:pos="720"/>
        </w:tabs>
        <w:ind w:left="720" w:hanging="360"/>
      </w:pPr>
      <w:rPr>
        <w:rFonts w:ascii="Symbol" w:hAnsi="Symbol" w:hint="default"/>
        <w:b/>
        <w:sz w:val="16"/>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A947CEE"/>
    <w:multiLevelType w:val="hybridMultilevel"/>
    <w:tmpl w:val="129439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D3D10F0"/>
    <w:multiLevelType w:val="hybridMultilevel"/>
    <w:tmpl w:val="D4D4439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E7B229E"/>
    <w:multiLevelType w:val="hybridMultilevel"/>
    <w:tmpl w:val="77B4A4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23A7E3D"/>
    <w:multiLevelType w:val="hybridMultilevel"/>
    <w:tmpl w:val="A634BB52"/>
    <w:lvl w:ilvl="0" w:tplc="FFFFFFFF">
      <w:start w:val="1"/>
      <w:numFmt w:val="bullet"/>
      <w:lvlText w:val=""/>
      <w:lvlJc w:val="left"/>
      <w:pPr>
        <w:tabs>
          <w:tab w:val="num" w:pos="720"/>
        </w:tabs>
        <w:ind w:left="720" w:hanging="360"/>
      </w:pPr>
      <w:rPr>
        <w:rFonts w:ascii="Wingdings" w:hAnsi="Wingdings" w:hint="default"/>
      </w:rPr>
    </w:lvl>
    <w:lvl w:ilvl="1" w:tplc="B0820F74">
      <w:start w:val="1"/>
      <w:numFmt w:val="bullet"/>
      <w:lvlText w:val=""/>
      <w:lvlJc w:val="left"/>
      <w:pPr>
        <w:tabs>
          <w:tab w:val="num" w:pos="1440"/>
        </w:tabs>
        <w:ind w:left="1080" w:firstLine="0"/>
      </w:pPr>
      <w:rPr>
        <w:rFonts w:ascii="Symbol" w:hAnsi="Symbol" w:hint="default"/>
        <w:sz w:val="22"/>
        <w:szCs w:val="22"/>
      </w:rPr>
    </w:lvl>
    <w:lvl w:ilvl="2" w:tplc="B1906ACC">
      <w:start w:val="1"/>
      <w:numFmt w:val="bullet"/>
      <w:lvlText w:val=""/>
      <w:lvlJc w:val="left"/>
      <w:pPr>
        <w:tabs>
          <w:tab w:val="num" w:pos="2160"/>
        </w:tabs>
        <w:ind w:left="2160" w:hanging="360"/>
      </w:pPr>
      <w:rPr>
        <w:rFonts w:ascii="Symbol" w:hAnsi="Symbol" w:hint="default"/>
        <w:sz w:val="22"/>
        <w:szCs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9283A05"/>
    <w:multiLevelType w:val="hybridMultilevel"/>
    <w:tmpl w:val="0C9E456A"/>
    <w:lvl w:ilvl="0" w:tplc="041F0001">
      <w:start w:val="1"/>
      <w:numFmt w:val="bullet"/>
      <w:lvlText w:val=""/>
      <w:lvlJc w:val="left"/>
      <w:pPr>
        <w:ind w:left="720" w:hanging="360"/>
      </w:pPr>
      <w:rPr>
        <w:rFonts w:ascii="Symbol" w:hAnsi="Symbol" w:hint="default"/>
        <w:b/>
        <w:sz w:val="16"/>
      </w:rPr>
    </w:lvl>
    <w:lvl w:ilvl="1" w:tplc="041F0001">
      <w:start w:val="1"/>
      <w:numFmt w:val="bullet"/>
      <w:lvlText w:val=""/>
      <w:lvlJc w:val="left"/>
      <w:pPr>
        <w:ind w:left="1440" w:hanging="360"/>
      </w:pPr>
      <w:rPr>
        <w:rFonts w:ascii="Symbol" w:hAnsi="Symbol" w:hint="default"/>
        <w:b/>
        <w:sz w:val="16"/>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E73E47"/>
    <w:multiLevelType w:val="hybridMultilevel"/>
    <w:tmpl w:val="AFDADCD2"/>
    <w:lvl w:ilvl="0" w:tplc="B0820F74">
      <w:start w:val="1"/>
      <w:numFmt w:val="bullet"/>
      <w:lvlText w:val=""/>
      <w:lvlJc w:val="left"/>
      <w:pPr>
        <w:tabs>
          <w:tab w:val="num" w:pos="720"/>
        </w:tabs>
        <w:ind w:left="720" w:hanging="360"/>
      </w:pPr>
      <w:rPr>
        <w:rFonts w:ascii="Symbol" w:hAnsi="Symbol" w:hint="default"/>
        <w:b/>
        <w:sz w:val="22"/>
        <w:szCs w:val="2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45267B0"/>
    <w:multiLevelType w:val="hybridMultilevel"/>
    <w:tmpl w:val="1782536E"/>
    <w:lvl w:ilvl="0" w:tplc="041F0001">
      <w:start w:val="1"/>
      <w:numFmt w:val="bullet"/>
      <w:lvlText w:val=""/>
      <w:lvlJc w:val="left"/>
      <w:pPr>
        <w:tabs>
          <w:tab w:val="num" w:pos="795"/>
        </w:tabs>
        <w:ind w:left="795" w:hanging="360"/>
      </w:pPr>
      <w:rPr>
        <w:rFonts w:ascii="Symbol" w:hAnsi="Symbol" w:hint="default"/>
        <w:b/>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14">
    <w:nsid w:val="68C47769"/>
    <w:multiLevelType w:val="hybridMultilevel"/>
    <w:tmpl w:val="9F723E78"/>
    <w:lvl w:ilvl="0" w:tplc="5CFA6B5A">
      <w:start w:val="1"/>
      <w:numFmt w:val="bullet"/>
      <w:lvlText w:val=""/>
      <w:lvlJc w:val="left"/>
      <w:pPr>
        <w:tabs>
          <w:tab w:val="num" w:pos="1080"/>
        </w:tabs>
        <w:ind w:left="1080" w:hanging="360"/>
      </w:pPr>
      <w:rPr>
        <w:rFonts w:ascii="Wingdings" w:hAnsi="Wingdings" w:hint="default"/>
        <w:color w:val="FF0000"/>
      </w:rPr>
    </w:lvl>
    <w:lvl w:ilvl="1" w:tplc="041F000D">
      <w:start w:val="1"/>
      <w:numFmt w:val="bullet"/>
      <w:lvlText w:val=""/>
      <w:lvlJc w:val="left"/>
      <w:pPr>
        <w:tabs>
          <w:tab w:val="num" w:pos="1800"/>
        </w:tabs>
        <w:ind w:left="1800" w:hanging="360"/>
      </w:pPr>
      <w:rPr>
        <w:rFonts w:ascii="Wingdings" w:hAnsi="Wingdings" w:hint="default"/>
        <w:color w:val="FF0000"/>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nsid w:val="6C2775FC"/>
    <w:multiLevelType w:val="hybridMultilevel"/>
    <w:tmpl w:val="AF560824"/>
    <w:lvl w:ilvl="0" w:tplc="B97C5BEA">
      <w:start w:val="1"/>
      <w:numFmt w:val="bullet"/>
      <w:lvlText w:val=""/>
      <w:lvlJc w:val="left"/>
      <w:pPr>
        <w:tabs>
          <w:tab w:val="num" w:pos="1800"/>
        </w:tabs>
        <w:ind w:left="1800" w:hanging="360"/>
      </w:pPr>
      <w:rPr>
        <w:rFonts w:ascii="Wingdings" w:hAnsi="Wingdings" w:hint="default"/>
        <w:color w:val="FF0000"/>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16">
    <w:nsid w:val="6FA85C22"/>
    <w:multiLevelType w:val="hybridMultilevel"/>
    <w:tmpl w:val="AAEEE9F6"/>
    <w:lvl w:ilvl="0" w:tplc="041F0001">
      <w:start w:val="1"/>
      <w:numFmt w:val="bullet"/>
      <w:lvlText w:val=""/>
      <w:lvlJc w:val="left"/>
      <w:pPr>
        <w:ind w:left="720" w:hanging="360"/>
      </w:pPr>
      <w:rPr>
        <w:rFonts w:ascii="Symbol" w:hAnsi="Symbol" w:hint="default"/>
      </w:rPr>
    </w:lvl>
    <w:lvl w:ilvl="1" w:tplc="B0820F74">
      <w:start w:val="1"/>
      <w:numFmt w:val="bullet"/>
      <w:lvlText w:val=""/>
      <w:lvlJc w:val="left"/>
      <w:pPr>
        <w:ind w:left="1440" w:hanging="360"/>
      </w:pPr>
      <w:rPr>
        <w:rFonts w:ascii="Symbol" w:hAnsi="Symbol" w:hint="default"/>
        <w:sz w:val="22"/>
        <w:szCs w:val="22"/>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FF533F5"/>
    <w:multiLevelType w:val="hybridMultilevel"/>
    <w:tmpl w:val="175EEAF6"/>
    <w:lvl w:ilvl="0" w:tplc="041F0001">
      <w:start w:val="1"/>
      <w:numFmt w:val="bullet"/>
      <w:lvlText w:val=""/>
      <w:lvlJc w:val="left"/>
      <w:pPr>
        <w:tabs>
          <w:tab w:val="num" w:pos="720"/>
        </w:tabs>
        <w:ind w:left="720" w:hanging="360"/>
      </w:pPr>
      <w:rPr>
        <w:rFonts w:ascii="Symbol" w:hAnsi="Symbol" w:hint="default"/>
        <w:b/>
      </w:rPr>
    </w:lvl>
    <w:lvl w:ilvl="1" w:tplc="0D7C8A6A">
      <w:start w:val="1"/>
      <w:numFmt w:val="bullet"/>
      <w:lvlText w:val=""/>
      <w:lvlJc w:val="left"/>
      <w:pPr>
        <w:tabs>
          <w:tab w:val="num" w:pos="1440"/>
        </w:tabs>
        <w:ind w:left="1440" w:hanging="360"/>
      </w:pPr>
      <w:rPr>
        <w:rFonts w:ascii="Wingdings" w:hAnsi="Wingdings"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
  </w:num>
  <w:num w:numId="4">
    <w:abstractNumId w:val="13"/>
  </w:num>
  <w:num w:numId="5">
    <w:abstractNumId w:val="17"/>
  </w:num>
  <w:num w:numId="6">
    <w:abstractNumId w:val="16"/>
  </w:num>
  <w:num w:numId="7">
    <w:abstractNumId w:val="11"/>
  </w:num>
  <w:num w:numId="8">
    <w:abstractNumId w:val="12"/>
  </w:num>
  <w:num w:numId="9">
    <w:abstractNumId w:val="14"/>
  </w:num>
  <w:num w:numId="10">
    <w:abstractNumId w:val="15"/>
  </w:num>
  <w:num w:numId="11">
    <w:abstractNumId w:val="6"/>
  </w:num>
  <w:num w:numId="12">
    <w:abstractNumId w:val="9"/>
  </w:num>
  <w:num w:numId="13">
    <w:abstractNumId w:val="7"/>
  </w:num>
  <w:num w:numId="14">
    <w:abstractNumId w:val="5"/>
  </w:num>
  <w:num w:numId="15">
    <w:abstractNumId w:val="3"/>
  </w:num>
  <w:num w:numId="16">
    <w:abstractNumId w:val="1"/>
  </w:num>
  <w:num w:numId="17">
    <w:abstractNumId w:val="0"/>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15EA6"/>
    <w:rsid w:val="00016B43"/>
    <w:rsid w:val="00016E48"/>
    <w:rsid w:val="00023484"/>
    <w:rsid w:val="000236C5"/>
    <w:rsid w:val="0002789C"/>
    <w:rsid w:val="0003010E"/>
    <w:rsid w:val="00041EDB"/>
    <w:rsid w:val="00041FA2"/>
    <w:rsid w:val="00051E59"/>
    <w:rsid w:val="00055EE3"/>
    <w:rsid w:val="00056234"/>
    <w:rsid w:val="0007620E"/>
    <w:rsid w:val="00080944"/>
    <w:rsid w:val="0008317D"/>
    <w:rsid w:val="00083E4E"/>
    <w:rsid w:val="000951C5"/>
    <w:rsid w:val="000A6FD9"/>
    <w:rsid w:val="000A7D01"/>
    <w:rsid w:val="000C445C"/>
    <w:rsid w:val="000D0A00"/>
    <w:rsid w:val="000D542D"/>
    <w:rsid w:val="000E093D"/>
    <w:rsid w:val="000E1B9D"/>
    <w:rsid w:val="000E4FA1"/>
    <w:rsid w:val="000F01B1"/>
    <w:rsid w:val="001037A0"/>
    <w:rsid w:val="001079F2"/>
    <w:rsid w:val="001116D9"/>
    <w:rsid w:val="00111E4A"/>
    <w:rsid w:val="00113856"/>
    <w:rsid w:val="00113FD2"/>
    <w:rsid w:val="00117EA1"/>
    <w:rsid w:val="00131B94"/>
    <w:rsid w:val="0013377F"/>
    <w:rsid w:val="001369BE"/>
    <w:rsid w:val="00141C9F"/>
    <w:rsid w:val="00143AF8"/>
    <w:rsid w:val="0014634B"/>
    <w:rsid w:val="00150DF9"/>
    <w:rsid w:val="00152B73"/>
    <w:rsid w:val="00161A56"/>
    <w:rsid w:val="001642CF"/>
    <w:rsid w:val="001719E3"/>
    <w:rsid w:val="0017618D"/>
    <w:rsid w:val="0018108E"/>
    <w:rsid w:val="0018297B"/>
    <w:rsid w:val="0018655E"/>
    <w:rsid w:val="001900DE"/>
    <w:rsid w:val="001A3F3D"/>
    <w:rsid w:val="001C4CC9"/>
    <w:rsid w:val="001D294D"/>
    <w:rsid w:val="001D5324"/>
    <w:rsid w:val="001D7319"/>
    <w:rsid w:val="001E22E8"/>
    <w:rsid w:val="001F174D"/>
    <w:rsid w:val="001F67BC"/>
    <w:rsid w:val="001F7807"/>
    <w:rsid w:val="00201C22"/>
    <w:rsid w:val="00212C09"/>
    <w:rsid w:val="002148A4"/>
    <w:rsid w:val="00215892"/>
    <w:rsid w:val="00222BAC"/>
    <w:rsid w:val="00225EA2"/>
    <w:rsid w:val="00226287"/>
    <w:rsid w:val="00232F75"/>
    <w:rsid w:val="00234716"/>
    <w:rsid w:val="0023799D"/>
    <w:rsid w:val="0025298F"/>
    <w:rsid w:val="00253C17"/>
    <w:rsid w:val="00255349"/>
    <w:rsid w:val="00255F47"/>
    <w:rsid w:val="00266E3F"/>
    <w:rsid w:val="00274B63"/>
    <w:rsid w:val="0028354F"/>
    <w:rsid w:val="0029551D"/>
    <w:rsid w:val="00295A50"/>
    <w:rsid w:val="002960CA"/>
    <w:rsid w:val="002C1AB8"/>
    <w:rsid w:val="002C550E"/>
    <w:rsid w:val="002D103C"/>
    <w:rsid w:val="002D3D46"/>
    <w:rsid w:val="002D4C8F"/>
    <w:rsid w:val="002E0C21"/>
    <w:rsid w:val="002F39F9"/>
    <w:rsid w:val="00312FE9"/>
    <w:rsid w:val="003137CF"/>
    <w:rsid w:val="00317D0B"/>
    <w:rsid w:val="00327C8F"/>
    <w:rsid w:val="00386D69"/>
    <w:rsid w:val="00394B64"/>
    <w:rsid w:val="00397FEE"/>
    <w:rsid w:val="003A17C3"/>
    <w:rsid w:val="003A3BF9"/>
    <w:rsid w:val="003A452E"/>
    <w:rsid w:val="003B6CEF"/>
    <w:rsid w:val="003C3CFD"/>
    <w:rsid w:val="003C6EE7"/>
    <w:rsid w:val="003C7A62"/>
    <w:rsid w:val="003E2385"/>
    <w:rsid w:val="003E3AAA"/>
    <w:rsid w:val="003F13EF"/>
    <w:rsid w:val="003F76A0"/>
    <w:rsid w:val="003F7941"/>
    <w:rsid w:val="00400150"/>
    <w:rsid w:val="004010E0"/>
    <w:rsid w:val="0040297D"/>
    <w:rsid w:val="00410451"/>
    <w:rsid w:val="00412EEE"/>
    <w:rsid w:val="00414FD5"/>
    <w:rsid w:val="00417E41"/>
    <w:rsid w:val="0042259D"/>
    <w:rsid w:val="0042362A"/>
    <w:rsid w:val="0042781A"/>
    <w:rsid w:val="00430C92"/>
    <w:rsid w:val="00435471"/>
    <w:rsid w:val="004379E7"/>
    <w:rsid w:val="00437AD3"/>
    <w:rsid w:val="00446787"/>
    <w:rsid w:val="00460FA1"/>
    <w:rsid w:val="00461057"/>
    <w:rsid w:val="00463858"/>
    <w:rsid w:val="0047400B"/>
    <w:rsid w:val="00475432"/>
    <w:rsid w:val="00481233"/>
    <w:rsid w:val="004A0CEA"/>
    <w:rsid w:val="004A405F"/>
    <w:rsid w:val="004A7CBC"/>
    <w:rsid w:val="004C3ADC"/>
    <w:rsid w:val="004C51F4"/>
    <w:rsid w:val="004C5ED4"/>
    <w:rsid w:val="004D037E"/>
    <w:rsid w:val="004D0796"/>
    <w:rsid w:val="004D6306"/>
    <w:rsid w:val="004D6F62"/>
    <w:rsid w:val="004E3399"/>
    <w:rsid w:val="004E36B3"/>
    <w:rsid w:val="004E5180"/>
    <w:rsid w:val="004F0694"/>
    <w:rsid w:val="00522228"/>
    <w:rsid w:val="005246FF"/>
    <w:rsid w:val="00525626"/>
    <w:rsid w:val="00526628"/>
    <w:rsid w:val="005275EA"/>
    <w:rsid w:val="00532B97"/>
    <w:rsid w:val="00533048"/>
    <w:rsid w:val="00537AA5"/>
    <w:rsid w:val="00542808"/>
    <w:rsid w:val="0054546D"/>
    <w:rsid w:val="0054591D"/>
    <w:rsid w:val="00566762"/>
    <w:rsid w:val="005667D0"/>
    <w:rsid w:val="005703B5"/>
    <w:rsid w:val="005A5773"/>
    <w:rsid w:val="005A7314"/>
    <w:rsid w:val="005B4A14"/>
    <w:rsid w:val="005B68A5"/>
    <w:rsid w:val="005C1E2D"/>
    <w:rsid w:val="005E22AC"/>
    <w:rsid w:val="005E3B53"/>
    <w:rsid w:val="005E46E0"/>
    <w:rsid w:val="005E4FB0"/>
    <w:rsid w:val="005E54DF"/>
    <w:rsid w:val="005F0145"/>
    <w:rsid w:val="005F4097"/>
    <w:rsid w:val="00600CB8"/>
    <w:rsid w:val="00603142"/>
    <w:rsid w:val="006071DD"/>
    <w:rsid w:val="00610F76"/>
    <w:rsid w:val="0061318B"/>
    <w:rsid w:val="00614D6E"/>
    <w:rsid w:val="00616D0A"/>
    <w:rsid w:val="00622C11"/>
    <w:rsid w:val="00624456"/>
    <w:rsid w:val="00625CA1"/>
    <w:rsid w:val="006264AD"/>
    <w:rsid w:val="00626AEB"/>
    <w:rsid w:val="00633079"/>
    <w:rsid w:val="00640139"/>
    <w:rsid w:val="006455AC"/>
    <w:rsid w:val="0064778D"/>
    <w:rsid w:val="00647AD5"/>
    <w:rsid w:val="00652A46"/>
    <w:rsid w:val="00657FB4"/>
    <w:rsid w:val="00664C10"/>
    <w:rsid w:val="006702C8"/>
    <w:rsid w:val="00671B95"/>
    <w:rsid w:val="006846A0"/>
    <w:rsid w:val="006921B7"/>
    <w:rsid w:val="0069292D"/>
    <w:rsid w:val="00695138"/>
    <w:rsid w:val="006A27B4"/>
    <w:rsid w:val="006A5F1E"/>
    <w:rsid w:val="006A6BA6"/>
    <w:rsid w:val="006C7CF1"/>
    <w:rsid w:val="006D20DF"/>
    <w:rsid w:val="006D216E"/>
    <w:rsid w:val="006D64B2"/>
    <w:rsid w:val="006D7B86"/>
    <w:rsid w:val="006E5CB1"/>
    <w:rsid w:val="00707A36"/>
    <w:rsid w:val="0071037B"/>
    <w:rsid w:val="00716283"/>
    <w:rsid w:val="0072598B"/>
    <w:rsid w:val="007265BD"/>
    <w:rsid w:val="00727E4F"/>
    <w:rsid w:val="00733C5C"/>
    <w:rsid w:val="0073645F"/>
    <w:rsid w:val="00736B49"/>
    <w:rsid w:val="007440CB"/>
    <w:rsid w:val="00754528"/>
    <w:rsid w:val="007662BE"/>
    <w:rsid w:val="00771CEC"/>
    <w:rsid w:val="007733BF"/>
    <w:rsid w:val="00790691"/>
    <w:rsid w:val="00790BF4"/>
    <w:rsid w:val="007924C3"/>
    <w:rsid w:val="00792CFC"/>
    <w:rsid w:val="007B0583"/>
    <w:rsid w:val="007B183C"/>
    <w:rsid w:val="007C197F"/>
    <w:rsid w:val="007C444A"/>
    <w:rsid w:val="007C5946"/>
    <w:rsid w:val="007D4129"/>
    <w:rsid w:val="007D6E12"/>
    <w:rsid w:val="007E248A"/>
    <w:rsid w:val="007E3798"/>
    <w:rsid w:val="007F1EC9"/>
    <w:rsid w:val="00805C91"/>
    <w:rsid w:val="00811648"/>
    <w:rsid w:val="00823DCD"/>
    <w:rsid w:val="00825C1A"/>
    <w:rsid w:val="0082657A"/>
    <w:rsid w:val="00826E8A"/>
    <w:rsid w:val="0083055A"/>
    <w:rsid w:val="00830BC6"/>
    <w:rsid w:val="00835A8C"/>
    <w:rsid w:val="00841808"/>
    <w:rsid w:val="00850700"/>
    <w:rsid w:val="008606C8"/>
    <w:rsid w:val="00880E22"/>
    <w:rsid w:val="00882434"/>
    <w:rsid w:val="00883414"/>
    <w:rsid w:val="00885D48"/>
    <w:rsid w:val="00886242"/>
    <w:rsid w:val="008939B8"/>
    <w:rsid w:val="008943DB"/>
    <w:rsid w:val="008A135B"/>
    <w:rsid w:val="008C02FF"/>
    <w:rsid w:val="008C7917"/>
    <w:rsid w:val="008D1D3D"/>
    <w:rsid w:val="008D2A0B"/>
    <w:rsid w:val="008D34D0"/>
    <w:rsid w:val="008F3334"/>
    <w:rsid w:val="008F43E7"/>
    <w:rsid w:val="009039DA"/>
    <w:rsid w:val="00920612"/>
    <w:rsid w:val="00922B26"/>
    <w:rsid w:val="00925D99"/>
    <w:rsid w:val="00926D05"/>
    <w:rsid w:val="00931BFA"/>
    <w:rsid w:val="00936B49"/>
    <w:rsid w:val="009559F6"/>
    <w:rsid w:val="00956047"/>
    <w:rsid w:val="00960307"/>
    <w:rsid w:val="00964BBD"/>
    <w:rsid w:val="0097059B"/>
    <w:rsid w:val="00971CBD"/>
    <w:rsid w:val="009752A9"/>
    <w:rsid w:val="0097760D"/>
    <w:rsid w:val="009860C1"/>
    <w:rsid w:val="009915AF"/>
    <w:rsid w:val="009A1837"/>
    <w:rsid w:val="009A4587"/>
    <w:rsid w:val="009A52A8"/>
    <w:rsid w:val="009B2B98"/>
    <w:rsid w:val="009B2CE7"/>
    <w:rsid w:val="009B2D45"/>
    <w:rsid w:val="009C159E"/>
    <w:rsid w:val="009D3012"/>
    <w:rsid w:val="009E204E"/>
    <w:rsid w:val="009E568D"/>
    <w:rsid w:val="009E675F"/>
    <w:rsid w:val="009F6662"/>
    <w:rsid w:val="00A0084C"/>
    <w:rsid w:val="00A07539"/>
    <w:rsid w:val="00A155B4"/>
    <w:rsid w:val="00A1689A"/>
    <w:rsid w:val="00A178B3"/>
    <w:rsid w:val="00A21684"/>
    <w:rsid w:val="00A22ED6"/>
    <w:rsid w:val="00A23E5B"/>
    <w:rsid w:val="00A3418C"/>
    <w:rsid w:val="00A359FF"/>
    <w:rsid w:val="00A36A04"/>
    <w:rsid w:val="00A41659"/>
    <w:rsid w:val="00A53CF8"/>
    <w:rsid w:val="00A54680"/>
    <w:rsid w:val="00A55AC4"/>
    <w:rsid w:val="00A56E21"/>
    <w:rsid w:val="00A626C3"/>
    <w:rsid w:val="00A72741"/>
    <w:rsid w:val="00A8552A"/>
    <w:rsid w:val="00A8617F"/>
    <w:rsid w:val="00A87309"/>
    <w:rsid w:val="00A875EE"/>
    <w:rsid w:val="00A9655B"/>
    <w:rsid w:val="00A965A5"/>
    <w:rsid w:val="00A96D36"/>
    <w:rsid w:val="00AA7AF5"/>
    <w:rsid w:val="00AB42CD"/>
    <w:rsid w:val="00AC2DA1"/>
    <w:rsid w:val="00AD3703"/>
    <w:rsid w:val="00AD4204"/>
    <w:rsid w:val="00AE4BDD"/>
    <w:rsid w:val="00AF0288"/>
    <w:rsid w:val="00AF2250"/>
    <w:rsid w:val="00AF6A84"/>
    <w:rsid w:val="00B003A8"/>
    <w:rsid w:val="00B008CB"/>
    <w:rsid w:val="00B00B1C"/>
    <w:rsid w:val="00B12B29"/>
    <w:rsid w:val="00B12F5C"/>
    <w:rsid w:val="00B161BC"/>
    <w:rsid w:val="00B26DF7"/>
    <w:rsid w:val="00B414B6"/>
    <w:rsid w:val="00B41E82"/>
    <w:rsid w:val="00B64011"/>
    <w:rsid w:val="00B657D0"/>
    <w:rsid w:val="00B72C61"/>
    <w:rsid w:val="00B75630"/>
    <w:rsid w:val="00B961D4"/>
    <w:rsid w:val="00BA09AF"/>
    <w:rsid w:val="00BA270A"/>
    <w:rsid w:val="00BB09D8"/>
    <w:rsid w:val="00BB38B3"/>
    <w:rsid w:val="00BC4547"/>
    <w:rsid w:val="00BC5BFD"/>
    <w:rsid w:val="00BD34AA"/>
    <w:rsid w:val="00BD6F83"/>
    <w:rsid w:val="00BE3E37"/>
    <w:rsid w:val="00BF2BF1"/>
    <w:rsid w:val="00BF56FC"/>
    <w:rsid w:val="00C05357"/>
    <w:rsid w:val="00C07B7C"/>
    <w:rsid w:val="00C1019D"/>
    <w:rsid w:val="00C158A6"/>
    <w:rsid w:val="00C16009"/>
    <w:rsid w:val="00C17647"/>
    <w:rsid w:val="00C204ED"/>
    <w:rsid w:val="00C36FCF"/>
    <w:rsid w:val="00C42691"/>
    <w:rsid w:val="00C442D6"/>
    <w:rsid w:val="00C478C4"/>
    <w:rsid w:val="00C51D57"/>
    <w:rsid w:val="00C51E5E"/>
    <w:rsid w:val="00C61672"/>
    <w:rsid w:val="00C650A5"/>
    <w:rsid w:val="00C733AA"/>
    <w:rsid w:val="00C7464F"/>
    <w:rsid w:val="00C75F50"/>
    <w:rsid w:val="00C7606E"/>
    <w:rsid w:val="00C7651E"/>
    <w:rsid w:val="00C84455"/>
    <w:rsid w:val="00C931BD"/>
    <w:rsid w:val="00CA78E2"/>
    <w:rsid w:val="00CB76D9"/>
    <w:rsid w:val="00CB7900"/>
    <w:rsid w:val="00CC0642"/>
    <w:rsid w:val="00CC10BB"/>
    <w:rsid w:val="00CE2A5B"/>
    <w:rsid w:val="00CE497A"/>
    <w:rsid w:val="00CE68A4"/>
    <w:rsid w:val="00CF7679"/>
    <w:rsid w:val="00D00339"/>
    <w:rsid w:val="00D033B7"/>
    <w:rsid w:val="00D2722E"/>
    <w:rsid w:val="00D27FA0"/>
    <w:rsid w:val="00D32951"/>
    <w:rsid w:val="00D3338B"/>
    <w:rsid w:val="00D33500"/>
    <w:rsid w:val="00D50272"/>
    <w:rsid w:val="00D51654"/>
    <w:rsid w:val="00D52A75"/>
    <w:rsid w:val="00D54078"/>
    <w:rsid w:val="00D73CFA"/>
    <w:rsid w:val="00D83438"/>
    <w:rsid w:val="00D87106"/>
    <w:rsid w:val="00D925A0"/>
    <w:rsid w:val="00D95664"/>
    <w:rsid w:val="00DA04B5"/>
    <w:rsid w:val="00DA2B14"/>
    <w:rsid w:val="00DA71B2"/>
    <w:rsid w:val="00DB0F55"/>
    <w:rsid w:val="00DB1701"/>
    <w:rsid w:val="00DC0E10"/>
    <w:rsid w:val="00DC243D"/>
    <w:rsid w:val="00DC40DF"/>
    <w:rsid w:val="00DC487E"/>
    <w:rsid w:val="00DC4DE0"/>
    <w:rsid w:val="00DD4898"/>
    <w:rsid w:val="00DD5352"/>
    <w:rsid w:val="00DD692E"/>
    <w:rsid w:val="00DE0B8A"/>
    <w:rsid w:val="00E01790"/>
    <w:rsid w:val="00E05227"/>
    <w:rsid w:val="00E06049"/>
    <w:rsid w:val="00E07521"/>
    <w:rsid w:val="00E07F3A"/>
    <w:rsid w:val="00E103FB"/>
    <w:rsid w:val="00E16C2F"/>
    <w:rsid w:val="00E32EFD"/>
    <w:rsid w:val="00E35A74"/>
    <w:rsid w:val="00E36DDB"/>
    <w:rsid w:val="00E37275"/>
    <w:rsid w:val="00E376D0"/>
    <w:rsid w:val="00E44ABB"/>
    <w:rsid w:val="00E4708C"/>
    <w:rsid w:val="00E54AA2"/>
    <w:rsid w:val="00E61872"/>
    <w:rsid w:val="00E637A9"/>
    <w:rsid w:val="00E700AC"/>
    <w:rsid w:val="00E746D8"/>
    <w:rsid w:val="00E75DCA"/>
    <w:rsid w:val="00E822BB"/>
    <w:rsid w:val="00E83166"/>
    <w:rsid w:val="00E86BBF"/>
    <w:rsid w:val="00EA14EE"/>
    <w:rsid w:val="00EA1E5E"/>
    <w:rsid w:val="00EA5B42"/>
    <w:rsid w:val="00EC2BAD"/>
    <w:rsid w:val="00ED0191"/>
    <w:rsid w:val="00ED07CB"/>
    <w:rsid w:val="00ED0EFE"/>
    <w:rsid w:val="00ED217F"/>
    <w:rsid w:val="00ED3D7D"/>
    <w:rsid w:val="00ED655F"/>
    <w:rsid w:val="00EE3576"/>
    <w:rsid w:val="00EE4FDB"/>
    <w:rsid w:val="00EE618D"/>
    <w:rsid w:val="00EE79AC"/>
    <w:rsid w:val="00EF7B3D"/>
    <w:rsid w:val="00F02FBA"/>
    <w:rsid w:val="00F100B7"/>
    <w:rsid w:val="00F151E6"/>
    <w:rsid w:val="00F16560"/>
    <w:rsid w:val="00F243A9"/>
    <w:rsid w:val="00F359B5"/>
    <w:rsid w:val="00F40E91"/>
    <w:rsid w:val="00F42F64"/>
    <w:rsid w:val="00F437EE"/>
    <w:rsid w:val="00F52ADC"/>
    <w:rsid w:val="00F57BFB"/>
    <w:rsid w:val="00F601CF"/>
    <w:rsid w:val="00F657FF"/>
    <w:rsid w:val="00F65C46"/>
    <w:rsid w:val="00F66B8D"/>
    <w:rsid w:val="00F7545D"/>
    <w:rsid w:val="00F81B28"/>
    <w:rsid w:val="00F90FA3"/>
    <w:rsid w:val="00F97561"/>
    <w:rsid w:val="00FB33EF"/>
    <w:rsid w:val="00FB484A"/>
    <w:rsid w:val="00FC652D"/>
    <w:rsid w:val="00FD378E"/>
    <w:rsid w:val="00FE7047"/>
    <w:rsid w:val="00FF5EB4"/>
    <w:rsid w:val="00FF6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56B11-9CDA-4205-B166-FB7A511F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4">
    <w:name w:val="heading 4"/>
    <w:basedOn w:val="Normal"/>
    <w:next w:val="Normal"/>
    <w:link w:val="Balk4Char"/>
    <w:uiPriority w:val="9"/>
    <w:semiHidden/>
    <w:unhideWhenUsed/>
    <w:qFormat/>
    <w:rsid w:val="00201C22"/>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201C22"/>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481233"/>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481233"/>
    <w:pPr>
      <w:keepNext/>
      <w:keepLines/>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4812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01C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character" w:customStyle="1" w:styleId="Balk6Char">
    <w:name w:val="Başlık 6 Char"/>
    <w:basedOn w:val="VarsaylanParagrafYazTipi"/>
    <w:link w:val="Balk6"/>
    <w:uiPriority w:val="9"/>
    <w:semiHidden/>
    <w:rsid w:val="00481233"/>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481233"/>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481233"/>
    <w:rPr>
      <w:rFonts w:asciiTheme="majorHAnsi" w:eastAsiaTheme="majorEastAsia" w:hAnsiTheme="majorHAnsi" w:cstheme="majorBidi"/>
      <w:color w:val="272727" w:themeColor="text1" w:themeTint="D8"/>
      <w:sz w:val="21"/>
      <w:szCs w:val="21"/>
    </w:rPr>
  </w:style>
  <w:style w:type="paragraph" w:customStyle="1" w:styleId="GvdeMetni1">
    <w:name w:val="Gövde Metni1"/>
    <w:rsid w:val="00080944"/>
    <w:pPr>
      <w:spacing w:after="100" w:line="240" w:lineRule="auto"/>
      <w:ind w:firstLine="567"/>
      <w:jc w:val="both"/>
    </w:pPr>
    <w:rPr>
      <w:rFonts w:ascii="Arial" w:eastAsia="Times New Roman" w:hAnsi="Arial" w:cs="Times New Roman"/>
      <w:b/>
      <w:color w:val="000000"/>
      <w:spacing w:val="-10"/>
      <w:sz w:val="20"/>
      <w:szCs w:val="20"/>
      <w:lang w:eastAsia="tr-TR"/>
    </w:rPr>
  </w:style>
  <w:style w:type="paragraph" w:styleId="GvdeMetniGirintisi">
    <w:name w:val="Body Text Indent"/>
    <w:basedOn w:val="Normal"/>
    <w:link w:val="GvdeMetniGirintisiChar"/>
    <w:uiPriority w:val="99"/>
    <w:unhideWhenUsed/>
    <w:rsid w:val="00C51E5E"/>
    <w:pPr>
      <w:spacing w:after="120"/>
      <w:ind w:left="283"/>
    </w:pPr>
  </w:style>
  <w:style w:type="character" w:customStyle="1" w:styleId="GvdeMetniGirintisiChar">
    <w:name w:val="Gövde Metni Girintisi Char"/>
    <w:basedOn w:val="VarsaylanParagrafYazTipi"/>
    <w:link w:val="GvdeMetniGirintisi"/>
    <w:uiPriority w:val="99"/>
    <w:rsid w:val="00C51E5E"/>
  </w:style>
  <w:style w:type="character" w:customStyle="1" w:styleId="nokern">
    <w:name w:val="nokern"/>
    <w:basedOn w:val="VarsaylanParagrafYazTipi"/>
    <w:rsid w:val="00C51E5E"/>
  </w:style>
  <w:style w:type="character" w:customStyle="1" w:styleId="Balk4Char">
    <w:name w:val="Başlık 4 Char"/>
    <w:basedOn w:val="VarsaylanParagrafYazTipi"/>
    <w:link w:val="Balk4"/>
    <w:uiPriority w:val="9"/>
    <w:semiHidden/>
    <w:rsid w:val="00201C22"/>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201C22"/>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201C22"/>
    <w:rPr>
      <w:rFonts w:asciiTheme="majorHAnsi" w:eastAsiaTheme="majorEastAsia" w:hAnsiTheme="majorHAnsi" w:cstheme="majorBidi"/>
      <w:i/>
      <w:iCs/>
      <w:color w:val="272727" w:themeColor="text1" w:themeTint="D8"/>
      <w:sz w:val="21"/>
      <w:szCs w:val="21"/>
    </w:rPr>
  </w:style>
  <w:style w:type="paragraph" w:styleId="bekMetni">
    <w:name w:val="Block Text"/>
    <w:basedOn w:val="Normal"/>
    <w:rsid w:val="00201C22"/>
    <w:pPr>
      <w:spacing w:line="480" w:lineRule="auto"/>
      <w:ind w:left="360" w:right="-288"/>
      <w:jc w:val="both"/>
    </w:pPr>
    <w:rPr>
      <w:rFonts w:ascii="Times New Roman" w:eastAsia="Times New Roman" w:hAnsi="Times New Roman" w:cs="Times New Roman"/>
      <w:b/>
      <w:bCs/>
      <w:sz w:val="24"/>
      <w:szCs w:val="24"/>
    </w:rPr>
  </w:style>
  <w:style w:type="character" w:customStyle="1" w:styleId="lrzxr">
    <w:name w:val="lrzxr"/>
    <w:basedOn w:val="VarsaylanParagrafYazTipi"/>
    <w:rsid w:val="007B0583"/>
  </w:style>
  <w:style w:type="paragraph" w:styleId="NormalWeb">
    <w:name w:val="Normal (Web)"/>
    <w:basedOn w:val="Normal"/>
    <w:rsid w:val="00B26DF7"/>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Gvdemetni2">
    <w:name w:val="Gövde metni (2)_"/>
    <w:basedOn w:val="VarsaylanParagrafYazTipi"/>
    <w:link w:val="Gvdemetni20"/>
    <w:rsid w:val="00BA270A"/>
    <w:rPr>
      <w:rFonts w:ascii="Times New Roman" w:eastAsia="Times New Roman" w:hAnsi="Times New Roman" w:cs="Times New Roman"/>
      <w:b/>
      <w:bCs/>
      <w:sz w:val="19"/>
      <w:szCs w:val="19"/>
      <w:shd w:val="clear" w:color="auto" w:fill="FFFFFF"/>
    </w:rPr>
  </w:style>
  <w:style w:type="character" w:customStyle="1" w:styleId="Gvdemetni2105pt">
    <w:name w:val="Gövde metni (2) + 10;5 pt"/>
    <w:basedOn w:val="Gvdemetni2"/>
    <w:rsid w:val="00BA270A"/>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2105ptKalnDeil">
    <w:name w:val="Gövde metni (2) + 10;5 pt;Kalın Değil"/>
    <w:basedOn w:val="Gvdemetni2"/>
    <w:rsid w:val="00BA270A"/>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BA270A"/>
    <w:pPr>
      <w:widowControl w:val="0"/>
      <w:shd w:val="clear" w:color="auto" w:fill="FFFFFF"/>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87365">
      <w:marLeft w:val="0"/>
      <w:marRight w:val="0"/>
      <w:marTop w:val="0"/>
      <w:marBottom w:val="0"/>
      <w:divBdr>
        <w:top w:val="none" w:sz="0" w:space="0" w:color="auto"/>
        <w:left w:val="none" w:sz="0" w:space="0" w:color="auto"/>
        <w:bottom w:val="none" w:sz="0" w:space="0" w:color="auto"/>
        <w:right w:val="none" w:sz="0" w:space="0" w:color="auto"/>
      </w:divBdr>
      <w:divsChild>
        <w:div w:id="845824320">
          <w:marLeft w:val="0"/>
          <w:marRight w:val="0"/>
          <w:marTop w:val="0"/>
          <w:marBottom w:val="0"/>
          <w:divBdr>
            <w:top w:val="none" w:sz="0" w:space="0" w:color="auto"/>
            <w:left w:val="none" w:sz="0" w:space="0" w:color="auto"/>
            <w:bottom w:val="none" w:sz="0" w:space="0" w:color="auto"/>
            <w:right w:val="none" w:sz="0" w:space="0" w:color="auto"/>
          </w:divBdr>
          <w:divsChild>
            <w:div w:id="1015572609">
              <w:marLeft w:val="0"/>
              <w:marRight w:val="0"/>
              <w:marTop w:val="0"/>
              <w:marBottom w:val="0"/>
              <w:divBdr>
                <w:top w:val="none" w:sz="0" w:space="0" w:color="auto"/>
                <w:left w:val="none" w:sz="0" w:space="0" w:color="auto"/>
                <w:bottom w:val="none" w:sz="0" w:space="0" w:color="auto"/>
                <w:right w:val="none" w:sz="0" w:space="0" w:color="auto"/>
              </w:divBdr>
              <w:divsChild>
                <w:div w:id="2137022536">
                  <w:marLeft w:val="0"/>
                  <w:marRight w:val="0"/>
                  <w:marTop w:val="0"/>
                  <w:marBottom w:val="0"/>
                  <w:divBdr>
                    <w:top w:val="none" w:sz="0" w:space="0" w:color="auto"/>
                    <w:left w:val="none" w:sz="0" w:space="0" w:color="auto"/>
                    <w:bottom w:val="none" w:sz="0" w:space="0" w:color="auto"/>
                    <w:right w:val="none" w:sz="0" w:space="0" w:color="auto"/>
                  </w:divBdr>
                  <w:divsChild>
                    <w:div w:id="275598892">
                      <w:marLeft w:val="0"/>
                      <w:marRight w:val="0"/>
                      <w:marTop w:val="0"/>
                      <w:marBottom w:val="0"/>
                      <w:divBdr>
                        <w:top w:val="none" w:sz="0" w:space="0" w:color="auto"/>
                        <w:left w:val="none" w:sz="0" w:space="0" w:color="auto"/>
                        <w:bottom w:val="none" w:sz="0" w:space="0" w:color="auto"/>
                        <w:right w:val="none" w:sz="0" w:space="0" w:color="auto"/>
                      </w:divBdr>
                      <w:divsChild>
                        <w:div w:id="1819178910">
                          <w:marLeft w:val="0"/>
                          <w:marRight w:val="0"/>
                          <w:marTop w:val="0"/>
                          <w:marBottom w:val="0"/>
                          <w:divBdr>
                            <w:top w:val="none" w:sz="0" w:space="0" w:color="auto"/>
                            <w:left w:val="none" w:sz="0" w:space="0" w:color="auto"/>
                            <w:bottom w:val="none" w:sz="0" w:space="0" w:color="auto"/>
                            <w:right w:val="none" w:sz="0" w:space="0" w:color="auto"/>
                          </w:divBdr>
                          <w:divsChild>
                            <w:div w:id="573900346">
                              <w:marLeft w:val="0"/>
                              <w:marRight w:val="0"/>
                              <w:marTop w:val="0"/>
                              <w:marBottom w:val="0"/>
                              <w:divBdr>
                                <w:top w:val="none" w:sz="0" w:space="0" w:color="auto"/>
                                <w:left w:val="none" w:sz="0" w:space="0" w:color="auto"/>
                                <w:bottom w:val="none" w:sz="0" w:space="0" w:color="auto"/>
                                <w:right w:val="none" w:sz="0" w:space="0" w:color="auto"/>
                              </w:divBdr>
                              <w:divsChild>
                                <w:div w:id="1045718407">
                                  <w:marLeft w:val="0"/>
                                  <w:marRight w:val="0"/>
                                  <w:marTop w:val="0"/>
                                  <w:marBottom w:val="0"/>
                                  <w:divBdr>
                                    <w:top w:val="none" w:sz="0" w:space="0" w:color="auto"/>
                                    <w:left w:val="none" w:sz="0" w:space="0" w:color="auto"/>
                                    <w:bottom w:val="none" w:sz="0" w:space="0" w:color="auto"/>
                                    <w:right w:val="none" w:sz="0" w:space="0" w:color="auto"/>
                                  </w:divBdr>
                                  <w:divsChild>
                                    <w:div w:id="1209994683">
                                      <w:marLeft w:val="0"/>
                                      <w:marRight w:val="0"/>
                                      <w:marTop w:val="0"/>
                                      <w:marBottom w:val="0"/>
                                      <w:divBdr>
                                        <w:top w:val="none" w:sz="0" w:space="0" w:color="auto"/>
                                        <w:left w:val="none" w:sz="0" w:space="0" w:color="auto"/>
                                        <w:bottom w:val="none" w:sz="0" w:space="0" w:color="auto"/>
                                        <w:right w:val="none" w:sz="0" w:space="0" w:color="auto"/>
                                      </w:divBdr>
                                      <w:divsChild>
                                        <w:div w:id="1131248824">
                                          <w:marLeft w:val="0"/>
                                          <w:marRight w:val="0"/>
                                          <w:marTop w:val="0"/>
                                          <w:marBottom w:val="0"/>
                                          <w:divBdr>
                                            <w:top w:val="none" w:sz="0" w:space="0" w:color="auto"/>
                                            <w:left w:val="none" w:sz="0" w:space="0" w:color="auto"/>
                                            <w:bottom w:val="none" w:sz="0" w:space="0" w:color="auto"/>
                                            <w:right w:val="none" w:sz="0" w:space="0" w:color="auto"/>
                                          </w:divBdr>
                                          <w:divsChild>
                                            <w:div w:id="1462914979">
                                              <w:marLeft w:val="0"/>
                                              <w:marRight w:val="0"/>
                                              <w:marTop w:val="0"/>
                                              <w:marBottom w:val="0"/>
                                              <w:divBdr>
                                                <w:top w:val="none" w:sz="0" w:space="0" w:color="auto"/>
                                                <w:left w:val="none" w:sz="0" w:space="0" w:color="auto"/>
                                                <w:bottom w:val="none" w:sz="0" w:space="0" w:color="auto"/>
                                                <w:right w:val="none" w:sz="0" w:space="0" w:color="auto"/>
                                              </w:divBdr>
                                              <w:divsChild>
                                                <w:div w:id="654918122">
                                                  <w:marLeft w:val="0"/>
                                                  <w:marRight w:val="0"/>
                                                  <w:marTop w:val="0"/>
                                                  <w:marBottom w:val="0"/>
                                                  <w:divBdr>
                                                    <w:top w:val="none" w:sz="0" w:space="0" w:color="auto"/>
                                                    <w:left w:val="none" w:sz="0" w:space="0" w:color="auto"/>
                                                    <w:bottom w:val="none" w:sz="0" w:space="0" w:color="auto"/>
                                                    <w:right w:val="none" w:sz="0" w:space="0" w:color="auto"/>
                                                  </w:divBdr>
                                                </w:div>
                                                <w:div w:id="12476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20816">
                                      <w:marLeft w:val="0"/>
                                      <w:marRight w:val="0"/>
                                      <w:marTop w:val="0"/>
                                      <w:marBottom w:val="0"/>
                                      <w:divBdr>
                                        <w:top w:val="none" w:sz="0" w:space="0" w:color="auto"/>
                                        <w:left w:val="none" w:sz="0" w:space="0" w:color="auto"/>
                                        <w:bottom w:val="none" w:sz="0" w:space="0" w:color="auto"/>
                                        <w:right w:val="none" w:sz="0" w:space="0" w:color="auto"/>
                                      </w:divBdr>
                                      <w:divsChild>
                                        <w:div w:id="1363246157">
                                          <w:marLeft w:val="0"/>
                                          <w:marRight w:val="0"/>
                                          <w:marTop w:val="0"/>
                                          <w:marBottom w:val="0"/>
                                          <w:divBdr>
                                            <w:top w:val="none" w:sz="0" w:space="0" w:color="auto"/>
                                            <w:left w:val="none" w:sz="0" w:space="0" w:color="auto"/>
                                            <w:bottom w:val="none" w:sz="0" w:space="0" w:color="auto"/>
                                            <w:right w:val="none" w:sz="0" w:space="0" w:color="auto"/>
                                          </w:divBdr>
                                          <w:divsChild>
                                            <w:div w:id="1060714657">
                                              <w:marLeft w:val="0"/>
                                              <w:marRight w:val="0"/>
                                              <w:marTop w:val="0"/>
                                              <w:marBottom w:val="0"/>
                                              <w:divBdr>
                                                <w:top w:val="none" w:sz="0" w:space="0" w:color="auto"/>
                                                <w:left w:val="none" w:sz="0" w:space="0" w:color="auto"/>
                                                <w:bottom w:val="none" w:sz="0" w:space="0" w:color="auto"/>
                                                <w:right w:val="none" w:sz="0" w:space="0" w:color="auto"/>
                                              </w:divBdr>
                                              <w:divsChild>
                                                <w:div w:id="1094403546">
                                                  <w:marLeft w:val="0"/>
                                                  <w:marRight w:val="0"/>
                                                  <w:marTop w:val="0"/>
                                                  <w:marBottom w:val="0"/>
                                                  <w:divBdr>
                                                    <w:top w:val="none" w:sz="0" w:space="0" w:color="auto"/>
                                                    <w:left w:val="none" w:sz="0" w:space="0" w:color="auto"/>
                                                    <w:bottom w:val="none" w:sz="0" w:space="0" w:color="auto"/>
                                                    <w:right w:val="none" w:sz="0" w:space="0" w:color="auto"/>
                                                  </w:divBdr>
                                                </w:div>
                                                <w:div w:id="1736660673">
                                                  <w:marLeft w:val="0"/>
                                                  <w:marRight w:val="0"/>
                                                  <w:marTop w:val="0"/>
                                                  <w:marBottom w:val="0"/>
                                                  <w:divBdr>
                                                    <w:top w:val="none" w:sz="0" w:space="0" w:color="auto"/>
                                                    <w:left w:val="none" w:sz="0" w:space="0" w:color="auto"/>
                                                    <w:bottom w:val="none" w:sz="0" w:space="0" w:color="auto"/>
                                                    <w:right w:val="none" w:sz="0" w:space="0" w:color="auto"/>
                                                  </w:divBdr>
                                                </w:div>
                                                <w:div w:id="1046878122">
                                                  <w:marLeft w:val="0"/>
                                                  <w:marRight w:val="0"/>
                                                  <w:marTop w:val="0"/>
                                                  <w:marBottom w:val="0"/>
                                                  <w:divBdr>
                                                    <w:top w:val="none" w:sz="0" w:space="0" w:color="auto"/>
                                                    <w:left w:val="none" w:sz="0" w:space="0" w:color="auto"/>
                                                    <w:bottom w:val="none" w:sz="0" w:space="0" w:color="auto"/>
                                                    <w:right w:val="none" w:sz="0" w:space="0" w:color="auto"/>
                                                  </w:divBdr>
                                                </w:div>
                                                <w:div w:id="1947883948">
                                                  <w:marLeft w:val="0"/>
                                                  <w:marRight w:val="0"/>
                                                  <w:marTop w:val="0"/>
                                                  <w:marBottom w:val="0"/>
                                                  <w:divBdr>
                                                    <w:top w:val="none" w:sz="0" w:space="0" w:color="auto"/>
                                                    <w:left w:val="none" w:sz="0" w:space="0" w:color="auto"/>
                                                    <w:bottom w:val="none" w:sz="0" w:space="0" w:color="auto"/>
                                                    <w:right w:val="none" w:sz="0" w:space="0" w:color="auto"/>
                                                  </w:divBdr>
                                                </w:div>
                                              </w:divsChild>
                                            </w:div>
                                            <w:div w:id="815130">
                                              <w:marLeft w:val="0"/>
                                              <w:marRight w:val="0"/>
                                              <w:marTop w:val="0"/>
                                              <w:marBottom w:val="0"/>
                                              <w:divBdr>
                                                <w:top w:val="none" w:sz="0" w:space="0" w:color="auto"/>
                                                <w:left w:val="none" w:sz="0" w:space="0" w:color="auto"/>
                                                <w:bottom w:val="none" w:sz="0" w:space="0" w:color="auto"/>
                                                <w:right w:val="none" w:sz="0" w:space="0" w:color="auto"/>
                                              </w:divBdr>
                                              <w:divsChild>
                                                <w:div w:id="5501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285">
                              <w:marLeft w:val="0"/>
                              <w:marRight w:val="0"/>
                              <w:marTop w:val="0"/>
                              <w:marBottom w:val="0"/>
                              <w:divBdr>
                                <w:top w:val="none" w:sz="0" w:space="0" w:color="auto"/>
                                <w:left w:val="none" w:sz="0" w:space="0" w:color="auto"/>
                                <w:bottom w:val="none" w:sz="0" w:space="0" w:color="auto"/>
                                <w:right w:val="none" w:sz="0" w:space="0" w:color="auto"/>
                              </w:divBdr>
                              <w:divsChild>
                                <w:div w:id="496655370">
                                  <w:marLeft w:val="0"/>
                                  <w:marRight w:val="0"/>
                                  <w:marTop w:val="0"/>
                                  <w:marBottom w:val="0"/>
                                  <w:divBdr>
                                    <w:top w:val="none" w:sz="0" w:space="0" w:color="auto"/>
                                    <w:left w:val="none" w:sz="0" w:space="0" w:color="auto"/>
                                    <w:bottom w:val="none" w:sz="0" w:space="0" w:color="auto"/>
                                    <w:right w:val="none" w:sz="0" w:space="0" w:color="auto"/>
                                  </w:divBdr>
                                  <w:divsChild>
                                    <w:div w:id="1345205632">
                                      <w:marLeft w:val="0"/>
                                      <w:marRight w:val="0"/>
                                      <w:marTop w:val="0"/>
                                      <w:marBottom w:val="0"/>
                                      <w:divBdr>
                                        <w:top w:val="none" w:sz="0" w:space="0" w:color="auto"/>
                                        <w:left w:val="none" w:sz="0" w:space="0" w:color="auto"/>
                                        <w:bottom w:val="none" w:sz="0" w:space="0" w:color="auto"/>
                                        <w:right w:val="none" w:sz="0" w:space="0" w:color="auto"/>
                                      </w:divBdr>
                                      <w:divsChild>
                                        <w:div w:id="1298998073">
                                          <w:marLeft w:val="0"/>
                                          <w:marRight w:val="0"/>
                                          <w:marTop w:val="0"/>
                                          <w:marBottom w:val="0"/>
                                          <w:divBdr>
                                            <w:top w:val="none" w:sz="0" w:space="0" w:color="auto"/>
                                            <w:left w:val="none" w:sz="0" w:space="0" w:color="auto"/>
                                            <w:bottom w:val="none" w:sz="0" w:space="0" w:color="auto"/>
                                            <w:right w:val="none" w:sz="0" w:space="0" w:color="auto"/>
                                          </w:divBdr>
                                          <w:divsChild>
                                            <w:div w:id="1489712614">
                                              <w:marLeft w:val="0"/>
                                              <w:marRight w:val="0"/>
                                              <w:marTop w:val="0"/>
                                              <w:marBottom w:val="0"/>
                                              <w:divBdr>
                                                <w:top w:val="none" w:sz="0" w:space="0" w:color="auto"/>
                                                <w:left w:val="none" w:sz="0" w:space="0" w:color="auto"/>
                                                <w:bottom w:val="none" w:sz="0" w:space="0" w:color="auto"/>
                                                <w:right w:val="none" w:sz="0" w:space="0" w:color="auto"/>
                                              </w:divBdr>
                                              <w:divsChild>
                                                <w:div w:id="1513495771">
                                                  <w:marLeft w:val="0"/>
                                                  <w:marRight w:val="0"/>
                                                  <w:marTop w:val="0"/>
                                                  <w:marBottom w:val="0"/>
                                                  <w:divBdr>
                                                    <w:top w:val="none" w:sz="0" w:space="0" w:color="auto"/>
                                                    <w:left w:val="none" w:sz="0" w:space="0" w:color="auto"/>
                                                    <w:bottom w:val="none" w:sz="0" w:space="0" w:color="auto"/>
                                                    <w:right w:val="none" w:sz="0" w:space="0" w:color="auto"/>
                                                  </w:divBdr>
                                                </w:div>
                                                <w:div w:id="165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2981">
                                      <w:marLeft w:val="0"/>
                                      <w:marRight w:val="0"/>
                                      <w:marTop w:val="0"/>
                                      <w:marBottom w:val="0"/>
                                      <w:divBdr>
                                        <w:top w:val="none" w:sz="0" w:space="0" w:color="auto"/>
                                        <w:left w:val="none" w:sz="0" w:space="0" w:color="auto"/>
                                        <w:bottom w:val="none" w:sz="0" w:space="0" w:color="auto"/>
                                        <w:right w:val="none" w:sz="0" w:space="0" w:color="auto"/>
                                      </w:divBdr>
                                      <w:divsChild>
                                        <w:div w:id="1145194418">
                                          <w:marLeft w:val="0"/>
                                          <w:marRight w:val="0"/>
                                          <w:marTop w:val="0"/>
                                          <w:marBottom w:val="0"/>
                                          <w:divBdr>
                                            <w:top w:val="none" w:sz="0" w:space="0" w:color="auto"/>
                                            <w:left w:val="none" w:sz="0" w:space="0" w:color="auto"/>
                                            <w:bottom w:val="none" w:sz="0" w:space="0" w:color="auto"/>
                                            <w:right w:val="none" w:sz="0" w:space="0" w:color="auto"/>
                                          </w:divBdr>
                                          <w:divsChild>
                                            <w:div w:id="1070694007">
                                              <w:marLeft w:val="0"/>
                                              <w:marRight w:val="0"/>
                                              <w:marTop w:val="0"/>
                                              <w:marBottom w:val="0"/>
                                              <w:divBdr>
                                                <w:top w:val="none" w:sz="0" w:space="0" w:color="auto"/>
                                                <w:left w:val="none" w:sz="0" w:space="0" w:color="auto"/>
                                                <w:bottom w:val="none" w:sz="0" w:space="0" w:color="auto"/>
                                                <w:right w:val="none" w:sz="0" w:space="0" w:color="auto"/>
                                              </w:divBdr>
                                              <w:divsChild>
                                                <w:div w:id="1999383832">
                                                  <w:marLeft w:val="0"/>
                                                  <w:marRight w:val="0"/>
                                                  <w:marTop w:val="0"/>
                                                  <w:marBottom w:val="0"/>
                                                  <w:divBdr>
                                                    <w:top w:val="none" w:sz="0" w:space="0" w:color="auto"/>
                                                    <w:left w:val="none" w:sz="0" w:space="0" w:color="auto"/>
                                                    <w:bottom w:val="none" w:sz="0" w:space="0" w:color="auto"/>
                                                    <w:right w:val="none" w:sz="0" w:space="0" w:color="auto"/>
                                                  </w:divBdr>
                                                </w:div>
                                                <w:div w:id="255136489">
                                                  <w:marLeft w:val="0"/>
                                                  <w:marRight w:val="0"/>
                                                  <w:marTop w:val="0"/>
                                                  <w:marBottom w:val="0"/>
                                                  <w:divBdr>
                                                    <w:top w:val="none" w:sz="0" w:space="0" w:color="auto"/>
                                                    <w:left w:val="none" w:sz="0" w:space="0" w:color="auto"/>
                                                    <w:bottom w:val="none" w:sz="0" w:space="0" w:color="auto"/>
                                                    <w:right w:val="none" w:sz="0" w:space="0" w:color="auto"/>
                                                  </w:divBdr>
                                                </w:div>
                                                <w:div w:id="237371659">
                                                  <w:marLeft w:val="0"/>
                                                  <w:marRight w:val="0"/>
                                                  <w:marTop w:val="0"/>
                                                  <w:marBottom w:val="0"/>
                                                  <w:divBdr>
                                                    <w:top w:val="none" w:sz="0" w:space="0" w:color="auto"/>
                                                    <w:left w:val="none" w:sz="0" w:space="0" w:color="auto"/>
                                                    <w:bottom w:val="none" w:sz="0" w:space="0" w:color="auto"/>
                                                    <w:right w:val="none" w:sz="0" w:space="0" w:color="auto"/>
                                                  </w:divBdr>
                                                </w:div>
                                                <w:div w:id="3425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75414">
                              <w:marLeft w:val="0"/>
                              <w:marRight w:val="0"/>
                              <w:marTop w:val="0"/>
                              <w:marBottom w:val="0"/>
                              <w:divBdr>
                                <w:top w:val="none" w:sz="0" w:space="0" w:color="auto"/>
                                <w:left w:val="none" w:sz="0" w:space="0" w:color="auto"/>
                                <w:bottom w:val="none" w:sz="0" w:space="0" w:color="auto"/>
                                <w:right w:val="none" w:sz="0" w:space="0" w:color="auto"/>
                              </w:divBdr>
                              <w:divsChild>
                                <w:div w:id="1962297008">
                                  <w:marLeft w:val="0"/>
                                  <w:marRight w:val="0"/>
                                  <w:marTop w:val="0"/>
                                  <w:marBottom w:val="0"/>
                                  <w:divBdr>
                                    <w:top w:val="none" w:sz="0" w:space="0" w:color="auto"/>
                                    <w:left w:val="none" w:sz="0" w:space="0" w:color="auto"/>
                                    <w:bottom w:val="none" w:sz="0" w:space="0" w:color="auto"/>
                                    <w:right w:val="none" w:sz="0" w:space="0" w:color="auto"/>
                                  </w:divBdr>
                                  <w:divsChild>
                                    <w:div w:id="765423254">
                                      <w:marLeft w:val="0"/>
                                      <w:marRight w:val="0"/>
                                      <w:marTop w:val="0"/>
                                      <w:marBottom w:val="0"/>
                                      <w:divBdr>
                                        <w:top w:val="none" w:sz="0" w:space="0" w:color="auto"/>
                                        <w:left w:val="none" w:sz="0" w:space="0" w:color="auto"/>
                                        <w:bottom w:val="none" w:sz="0" w:space="0" w:color="auto"/>
                                        <w:right w:val="none" w:sz="0" w:space="0" w:color="auto"/>
                                      </w:divBdr>
                                      <w:divsChild>
                                        <w:div w:id="131603376">
                                          <w:marLeft w:val="0"/>
                                          <w:marRight w:val="0"/>
                                          <w:marTop w:val="0"/>
                                          <w:marBottom w:val="0"/>
                                          <w:divBdr>
                                            <w:top w:val="none" w:sz="0" w:space="0" w:color="auto"/>
                                            <w:left w:val="none" w:sz="0" w:space="0" w:color="auto"/>
                                            <w:bottom w:val="none" w:sz="0" w:space="0" w:color="auto"/>
                                            <w:right w:val="none" w:sz="0" w:space="0" w:color="auto"/>
                                          </w:divBdr>
                                          <w:divsChild>
                                            <w:div w:id="1071543277">
                                              <w:marLeft w:val="0"/>
                                              <w:marRight w:val="0"/>
                                              <w:marTop w:val="0"/>
                                              <w:marBottom w:val="0"/>
                                              <w:divBdr>
                                                <w:top w:val="none" w:sz="0" w:space="0" w:color="auto"/>
                                                <w:left w:val="none" w:sz="0" w:space="0" w:color="auto"/>
                                                <w:bottom w:val="none" w:sz="0" w:space="0" w:color="auto"/>
                                                <w:right w:val="none" w:sz="0" w:space="0" w:color="auto"/>
                                              </w:divBdr>
                                              <w:divsChild>
                                                <w:div w:id="881939009">
                                                  <w:marLeft w:val="0"/>
                                                  <w:marRight w:val="0"/>
                                                  <w:marTop w:val="0"/>
                                                  <w:marBottom w:val="0"/>
                                                  <w:divBdr>
                                                    <w:top w:val="none" w:sz="0" w:space="0" w:color="auto"/>
                                                    <w:left w:val="none" w:sz="0" w:space="0" w:color="auto"/>
                                                    <w:bottom w:val="none" w:sz="0" w:space="0" w:color="auto"/>
                                                    <w:right w:val="none" w:sz="0" w:space="0" w:color="auto"/>
                                                  </w:divBdr>
                                                </w:div>
                                                <w:div w:id="7173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18704">
                                      <w:marLeft w:val="0"/>
                                      <w:marRight w:val="0"/>
                                      <w:marTop w:val="0"/>
                                      <w:marBottom w:val="0"/>
                                      <w:divBdr>
                                        <w:top w:val="none" w:sz="0" w:space="0" w:color="auto"/>
                                        <w:left w:val="none" w:sz="0" w:space="0" w:color="auto"/>
                                        <w:bottom w:val="none" w:sz="0" w:space="0" w:color="auto"/>
                                        <w:right w:val="none" w:sz="0" w:space="0" w:color="auto"/>
                                      </w:divBdr>
                                      <w:divsChild>
                                        <w:div w:id="679311619">
                                          <w:marLeft w:val="0"/>
                                          <w:marRight w:val="0"/>
                                          <w:marTop w:val="0"/>
                                          <w:marBottom w:val="0"/>
                                          <w:divBdr>
                                            <w:top w:val="none" w:sz="0" w:space="0" w:color="auto"/>
                                            <w:left w:val="none" w:sz="0" w:space="0" w:color="auto"/>
                                            <w:bottom w:val="none" w:sz="0" w:space="0" w:color="auto"/>
                                            <w:right w:val="none" w:sz="0" w:space="0" w:color="auto"/>
                                          </w:divBdr>
                                          <w:divsChild>
                                            <w:div w:id="9844647">
                                              <w:marLeft w:val="0"/>
                                              <w:marRight w:val="0"/>
                                              <w:marTop w:val="0"/>
                                              <w:marBottom w:val="0"/>
                                              <w:divBdr>
                                                <w:top w:val="none" w:sz="0" w:space="0" w:color="auto"/>
                                                <w:left w:val="none" w:sz="0" w:space="0" w:color="auto"/>
                                                <w:bottom w:val="none" w:sz="0" w:space="0" w:color="auto"/>
                                                <w:right w:val="none" w:sz="0" w:space="0" w:color="auto"/>
                                              </w:divBdr>
                                              <w:divsChild>
                                                <w:div w:id="625700528">
                                                  <w:marLeft w:val="0"/>
                                                  <w:marRight w:val="0"/>
                                                  <w:marTop w:val="0"/>
                                                  <w:marBottom w:val="0"/>
                                                  <w:divBdr>
                                                    <w:top w:val="none" w:sz="0" w:space="0" w:color="auto"/>
                                                    <w:left w:val="none" w:sz="0" w:space="0" w:color="auto"/>
                                                    <w:bottom w:val="none" w:sz="0" w:space="0" w:color="auto"/>
                                                    <w:right w:val="none" w:sz="0" w:space="0" w:color="auto"/>
                                                  </w:divBdr>
                                                </w:div>
                                                <w:div w:id="98532186">
                                                  <w:marLeft w:val="0"/>
                                                  <w:marRight w:val="0"/>
                                                  <w:marTop w:val="0"/>
                                                  <w:marBottom w:val="0"/>
                                                  <w:divBdr>
                                                    <w:top w:val="none" w:sz="0" w:space="0" w:color="auto"/>
                                                    <w:left w:val="none" w:sz="0" w:space="0" w:color="auto"/>
                                                    <w:bottom w:val="none" w:sz="0" w:space="0" w:color="auto"/>
                                                    <w:right w:val="none" w:sz="0" w:space="0" w:color="auto"/>
                                                  </w:divBdr>
                                                </w:div>
                                                <w:div w:id="1788429388">
                                                  <w:marLeft w:val="0"/>
                                                  <w:marRight w:val="0"/>
                                                  <w:marTop w:val="0"/>
                                                  <w:marBottom w:val="0"/>
                                                  <w:divBdr>
                                                    <w:top w:val="none" w:sz="0" w:space="0" w:color="auto"/>
                                                    <w:left w:val="none" w:sz="0" w:space="0" w:color="auto"/>
                                                    <w:bottom w:val="none" w:sz="0" w:space="0" w:color="auto"/>
                                                    <w:right w:val="none" w:sz="0" w:space="0" w:color="auto"/>
                                                  </w:divBdr>
                                                </w:div>
                                                <w:div w:id="11453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38887">
      <w:bodyDiv w:val="1"/>
      <w:marLeft w:val="0"/>
      <w:marRight w:val="0"/>
      <w:marTop w:val="0"/>
      <w:marBottom w:val="0"/>
      <w:divBdr>
        <w:top w:val="none" w:sz="0" w:space="0" w:color="auto"/>
        <w:left w:val="none" w:sz="0" w:space="0" w:color="auto"/>
        <w:bottom w:val="none" w:sz="0" w:space="0" w:color="auto"/>
        <w:right w:val="none" w:sz="0" w:space="0" w:color="auto"/>
      </w:divBdr>
      <w:divsChild>
        <w:div w:id="1607536279">
          <w:marLeft w:val="0"/>
          <w:marRight w:val="0"/>
          <w:marTop w:val="0"/>
          <w:marBottom w:val="0"/>
          <w:divBdr>
            <w:top w:val="none" w:sz="0" w:space="0" w:color="auto"/>
            <w:left w:val="none" w:sz="0" w:space="0" w:color="auto"/>
            <w:bottom w:val="none" w:sz="0" w:space="0" w:color="auto"/>
            <w:right w:val="none" w:sz="0" w:space="0" w:color="auto"/>
          </w:divBdr>
          <w:divsChild>
            <w:div w:id="520751507">
              <w:marLeft w:val="0"/>
              <w:marRight w:val="0"/>
              <w:marTop w:val="0"/>
              <w:marBottom w:val="0"/>
              <w:divBdr>
                <w:top w:val="none" w:sz="0" w:space="0" w:color="auto"/>
                <w:left w:val="none" w:sz="0" w:space="0" w:color="auto"/>
                <w:bottom w:val="none" w:sz="0" w:space="0" w:color="auto"/>
                <w:right w:val="none" w:sz="0" w:space="0" w:color="auto"/>
              </w:divBdr>
              <w:divsChild>
                <w:div w:id="2081711906">
                  <w:marLeft w:val="0"/>
                  <w:marRight w:val="0"/>
                  <w:marTop w:val="0"/>
                  <w:marBottom w:val="0"/>
                  <w:divBdr>
                    <w:top w:val="none" w:sz="0" w:space="0" w:color="auto"/>
                    <w:left w:val="none" w:sz="0" w:space="0" w:color="auto"/>
                    <w:bottom w:val="none" w:sz="0" w:space="0" w:color="auto"/>
                    <w:right w:val="none" w:sz="0" w:space="0" w:color="auto"/>
                  </w:divBdr>
                  <w:divsChild>
                    <w:div w:id="315039496">
                      <w:marLeft w:val="0"/>
                      <w:marRight w:val="0"/>
                      <w:marTop w:val="0"/>
                      <w:marBottom w:val="0"/>
                      <w:divBdr>
                        <w:top w:val="none" w:sz="0" w:space="0" w:color="auto"/>
                        <w:left w:val="none" w:sz="0" w:space="0" w:color="auto"/>
                        <w:bottom w:val="none" w:sz="0" w:space="0" w:color="auto"/>
                        <w:right w:val="none" w:sz="0" w:space="0" w:color="auto"/>
                      </w:divBdr>
                      <w:divsChild>
                        <w:div w:id="1045183559">
                          <w:marLeft w:val="0"/>
                          <w:marRight w:val="0"/>
                          <w:marTop w:val="0"/>
                          <w:marBottom w:val="0"/>
                          <w:divBdr>
                            <w:top w:val="none" w:sz="0" w:space="0" w:color="auto"/>
                            <w:left w:val="none" w:sz="0" w:space="0" w:color="auto"/>
                            <w:bottom w:val="none" w:sz="0" w:space="0" w:color="auto"/>
                            <w:right w:val="none" w:sz="0" w:space="0" w:color="auto"/>
                          </w:divBdr>
                          <w:divsChild>
                            <w:div w:id="751857813">
                              <w:marLeft w:val="0"/>
                              <w:marRight w:val="0"/>
                              <w:marTop w:val="0"/>
                              <w:marBottom w:val="0"/>
                              <w:divBdr>
                                <w:top w:val="none" w:sz="0" w:space="0" w:color="auto"/>
                                <w:left w:val="none" w:sz="0" w:space="0" w:color="auto"/>
                                <w:bottom w:val="none" w:sz="0" w:space="0" w:color="auto"/>
                                <w:right w:val="none" w:sz="0" w:space="0" w:color="auto"/>
                              </w:divBdr>
                              <w:divsChild>
                                <w:div w:id="61220197">
                                  <w:marLeft w:val="0"/>
                                  <w:marRight w:val="0"/>
                                  <w:marTop w:val="0"/>
                                  <w:marBottom w:val="0"/>
                                  <w:divBdr>
                                    <w:top w:val="none" w:sz="0" w:space="0" w:color="auto"/>
                                    <w:left w:val="none" w:sz="0" w:space="0" w:color="auto"/>
                                    <w:bottom w:val="none" w:sz="0" w:space="0" w:color="auto"/>
                                    <w:right w:val="none" w:sz="0" w:space="0" w:color="auto"/>
                                  </w:divBdr>
                                  <w:divsChild>
                                    <w:div w:id="503252442">
                                      <w:marLeft w:val="0"/>
                                      <w:marRight w:val="0"/>
                                      <w:marTop w:val="0"/>
                                      <w:marBottom w:val="0"/>
                                      <w:divBdr>
                                        <w:top w:val="none" w:sz="0" w:space="0" w:color="auto"/>
                                        <w:left w:val="none" w:sz="0" w:space="0" w:color="auto"/>
                                        <w:bottom w:val="none" w:sz="0" w:space="0" w:color="auto"/>
                                        <w:right w:val="none" w:sz="0" w:space="0" w:color="auto"/>
                                      </w:divBdr>
                                      <w:divsChild>
                                        <w:div w:id="806047096">
                                          <w:marLeft w:val="0"/>
                                          <w:marRight w:val="0"/>
                                          <w:marTop w:val="0"/>
                                          <w:marBottom w:val="0"/>
                                          <w:divBdr>
                                            <w:top w:val="none" w:sz="0" w:space="0" w:color="auto"/>
                                            <w:left w:val="none" w:sz="0" w:space="0" w:color="auto"/>
                                            <w:bottom w:val="none" w:sz="0" w:space="0" w:color="auto"/>
                                            <w:right w:val="none" w:sz="0" w:space="0" w:color="auto"/>
                                          </w:divBdr>
                                          <w:divsChild>
                                            <w:div w:id="1723407830">
                                              <w:marLeft w:val="0"/>
                                              <w:marRight w:val="0"/>
                                              <w:marTop w:val="0"/>
                                              <w:marBottom w:val="0"/>
                                              <w:divBdr>
                                                <w:top w:val="none" w:sz="0" w:space="0" w:color="auto"/>
                                                <w:left w:val="none" w:sz="0" w:space="0" w:color="auto"/>
                                                <w:bottom w:val="none" w:sz="0" w:space="0" w:color="auto"/>
                                                <w:right w:val="none" w:sz="0" w:space="0" w:color="auto"/>
                                              </w:divBdr>
                                              <w:divsChild>
                                                <w:div w:id="1637375812">
                                                  <w:marLeft w:val="0"/>
                                                  <w:marRight w:val="0"/>
                                                  <w:marTop w:val="0"/>
                                                  <w:marBottom w:val="0"/>
                                                  <w:divBdr>
                                                    <w:top w:val="none" w:sz="0" w:space="0" w:color="auto"/>
                                                    <w:left w:val="none" w:sz="0" w:space="0" w:color="auto"/>
                                                    <w:bottom w:val="none" w:sz="0" w:space="0" w:color="auto"/>
                                                    <w:right w:val="none" w:sz="0" w:space="0" w:color="auto"/>
                                                  </w:divBdr>
                                                  <w:divsChild>
                                                    <w:div w:id="827552501">
                                                      <w:marLeft w:val="0"/>
                                                      <w:marRight w:val="0"/>
                                                      <w:marTop w:val="0"/>
                                                      <w:marBottom w:val="0"/>
                                                      <w:divBdr>
                                                        <w:top w:val="none" w:sz="0" w:space="0" w:color="auto"/>
                                                        <w:left w:val="none" w:sz="0" w:space="0" w:color="auto"/>
                                                        <w:bottom w:val="none" w:sz="0" w:space="0" w:color="auto"/>
                                                        <w:right w:val="none" w:sz="0" w:space="0" w:color="auto"/>
                                                      </w:divBdr>
                                                    </w:div>
                                                    <w:div w:id="1418743040">
                                                      <w:marLeft w:val="0"/>
                                                      <w:marRight w:val="0"/>
                                                      <w:marTop w:val="0"/>
                                                      <w:marBottom w:val="0"/>
                                                      <w:divBdr>
                                                        <w:top w:val="none" w:sz="0" w:space="0" w:color="auto"/>
                                                        <w:left w:val="none" w:sz="0" w:space="0" w:color="auto"/>
                                                        <w:bottom w:val="none" w:sz="0" w:space="0" w:color="auto"/>
                                                        <w:right w:val="none" w:sz="0" w:space="0" w:color="auto"/>
                                                      </w:divBdr>
                                                    </w:div>
                                                    <w:div w:id="137187909">
                                                      <w:marLeft w:val="0"/>
                                                      <w:marRight w:val="0"/>
                                                      <w:marTop w:val="0"/>
                                                      <w:marBottom w:val="0"/>
                                                      <w:divBdr>
                                                        <w:top w:val="none" w:sz="0" w:space="0" w:color="auto"/>
                                                        <w:left w:val="none" w:sz="0" w:space="0" w:color="auto"/>
                                                        <w:bottom w:val="none" w:sz="0" w:space="0" w:color="auto"/>
                                                        <w:right w:val="none" w:sz="0" w:space="0" w:color="auto"/>
                                                      </w:divBdr>
                                                    </w:div>
                                                    <w:div w:id="13332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055038">
      <w:bodyDiv w:val="1"/>
      <w:marLeft w:val="0"/>
      <w:marRight w:val="0"/>
      <w:marTop w:val="0"/>
      <w:marBottom w:val="0"/>
      <w:divBdr>
        <w:top w:val="none" w:sz="0" w:space="0" w:color="auto"/>
        <w:left w:val="none" w:sz="0" w:space="0" w:color="auto"/>
        <w:bottom w:val="none" w:sz="0" w:space="0" w:color="auto"/>
        <w:right w:val="none" w:sz="0" w:space="0" w:color="auto"/>
      </w:divBdr>
    </w:div>
    <w:div w:id="1632511998">
      <w:bodyDiv w:val="1"/>
      <w:marLeft w:val="0"/>
      <w:marRight w:val="0"/>
      <w:marTop w:val="0"/>
      <w:marBottom w:val="0"/>
      <w:divBdr>
        <w:top w:val="none" w:sz="0" w:space="0" w:color="auto"/>
        <w:left w:val="none" w:sz="0" w:space="0" w:color="auto"/>
        <w:bottom w:val="none" w:sz="0" w:space="0" w:color="auto"/>
        <w:right w:val="none" w:sz="0" w:space="0" w:color="auto"/>
      </w:divBdr>
    </w:div>
    <w:div w:id="1737624420">
      <w:marLeft w:val="0"/>
      <w:marRight w:val="0"/>
      <w:marTop w:val="0"/>
      <w:marBottom w:val="0"/>
      <w:divBdr>
        <w:top w:val="none" w:sz="0" w:space="0" w:color="auto"/>
        <w:left w:val="none" w:sz="0" w:space="0" w:color="auto"/>
        <w:bottom w:val="none" w:sz="0" w:space="0" w:color="auto"/>
        <w:right w:val="none" w:sz="0" w:space="0" w:color="auto"/>
      </w:divBdr>
      <w:divsChild>
        <w:div w:id="1784766156">
          <w:marLeft w:val="0"/>
          <w:marRight w:val="0"/>
          <w:marTop w:val="0"/>
          <w:marBottom w:val="0"/>
          <w:divBdr>
            <w:top w:val="none" w:sz="0" w:space="0" w:color="auto"/>
            <w:left w:val="none" w:sz="0" w:space="0" w:color="auto"/>
            <w:bottom w:val="none" w:sz="0" w:space="0" w:color="auto"/>
            <w:right w:val="none" w:sz="0" w:space="0" w:color="auto"/>
          </w:divBdr>
          <w:divsChild>
            <w:div w:id="1616592599">
              <w:marLeft w:val="0"/>
              <w:marRight w:val="0"/>
              <w:marTop w:val="0"/>
              <w:marBottom w:val="0"/>
              <w:divBdr>
                <w:top w:val="none" w:sz="0" w:space="0" w:color="auto"/>
                <w:left w:val="none" w:sz="0" w:space="0" w:color="auto"/>
                <w:bottom w:val="none" w:sz="0" w:space="0" w:color="auto"/>
                <w:right w:val="none" w:sz="0" w:space="0" w:color="auto"/>
              </w:divBdr>
              <w:divsChild>
                <w:div w:id="1074350885">
                  <w:marLeft w:val="0"/>
                  <w:marRight w:val="0"/>
                  <w:marTop w:val="0"/>
                  <w:marBottom w:val="0"/>
                  <w:divBdr>
                    <w:top w:val="none" w:sz="0" w:space="0" w:color="auto"/>
                    <w:left w:val="none" w:sz="0" w:space="0" w:color="auto"/>
                    <w:bottom w:val="none" w:sz="0" w:space="0" w:color="auto"/>
                    <w:right w:val="none" w:sz="0" w:space="0" w:color="auto"/>
                  </w:divBdr>
                  <w:divsChild>
                    <w:div w:id="2143646690">
                      <w:marLeft w:val="0"/>
                      <w:marRight w:val="0"/>
                      <w:marTop w:val="0"/>
                      <w:marBottom w:val="0"/>
                      <w:divBdr>
                        <w:top w:val="none" w:sz="0" w:space="0" w:color="auto"/>
                        <w:left w:val="none" w:sz="0" w:space="0" w:color="auto"/>
                        <w:bottom w:val="none" w:sz="0" w:space="0" w:color="auto"/>
                        <w:right w:val="none" w:sz="0" w:space="0" w:color="auto"/>
                      </w:divBdr>
                      <w:divsChild>
                        <w:div w:id="1524906341">
                          <w:marLeft w:val="0"/>
                          <w:marRight w:val="0"/>
                          <w:marTop w:val="0"/>
                          <w:marBottom w:val="0"/>
                          <w:divBdr>
                            <w:top w:val="none" w:sz="0" w:space="0" w:color="auto"/>
                            <w:left w:val="none" w:sz="0" w:space="0" w:color="auto"/>
                            <w:bottom w:val="none" w:sz="0" w:space="0" w:color="auto"/>
                            <w:right w:val="none" w:sz="0" w:space="0" w:color="auto"/>
                          </w:divBdr>
                          <w:divsChild>
                            <w:div w:id="1833642898">
                              <w:marLeft w:val="0"/>
                              <w:marRight w:val="0"/>
                              <w:marTop w:val="0"/>
                              <w:marBottom w:val="0"/>
                              <w:divBdr>
                                <w:top w:val="none" w:sz="0" w:space="0" w:color="auto"/>
                                <w:left w:val="none" w:sz="0" w:space="0" w:color="auto"/>
                                <w:bottom w:val="none" w:sz="0" w:space="0" w:color="auto"/>
                                <w:right w:val="none" w:sz="0" w:space="0" w:color="auto"/>
                              </w:divBdr>
                              <w:divsChild>
                                <w:div w:id="2114396148">
                                  <w:marLeft w:val="0"/>
                                  <w:marRight w:val="0"/>
                                  <w:marTop w:val="0"/>
                                  <w:marBottom w:val="0"/>
                                  <w:divBdr>
                                    <w:top w:val="none" w:sz="0" w:space="0" w:color="auto"/>
                                    <w:left w:val="none" w:sz="0" w:space="0" w:color="auto"/>
                                    <w:bottom w:val="none" w:sz="0" w:space="0" w:color="auto"/>
                                    <w:right w:val="none" w:sz="0" w:space="0" w:color="auto"/>
                                  </w:divBdr>
                                  <w:divsChild>
                                    <w:div w:id="610550105">
                                      <w:marLeft w:val="0"/>
                                      <w:marRight w:val="0"/>
                                      <w:marTop w:val="0"/>
                                      <w:marBottom w:val="0"/>
                                      <w:divBdr>
                                        <w:top w:val="none" w:sz="0" w:space="0" w:color="auto"/>
                                        <w:left w:val="none" w:sz="0" w:space="0" w:color="auto"/>
                                        <w:bottom w:val="none" w:sz="0" w:space="0" w:color="auto"/>
                                        <w:right w:val="none" w:sz="0" w:space="0" w:color="auto"/>
                                      </w:divBdr>
                                      <w:divsChild>
                                        <w:div w:id="1035038345">
                                          <w:marLeft w:val="0"/>
                                          <w:marRight w:val="0"/>
                                          <w:marTop w:val="0"/>
                                          <w:marBottom w:val="0"/>
                                          <w:divBdr>
                                            <w:top w:val="none" w:sz="0" w:space="0" w:color="auto"/>
                                            <w:left w:val="none" w:sz="0" w:space="0" w:color="auto"/>
                                            <w:bottom w:val="none" w:sz="0" w:space="0" w:color="auto"/>
                                            <w:right w:val="none" w:sz="0" w:space="0" w:color="auto"/>
                                          </w:divBdr>
                                          <w:divsChild>
                                            <w:div w:id="157766410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16699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508">
                                      <w:marLeft w:val="0"/>
                                      <w:marRight w:val="0"/>
                                      <w:marTop w:val="0"/>
                                      <w:marBottom w:val="0"/>
                                      <w:divBdr>
                                        <w:top w:val="none" w:sz="0" w:space="0" w:color="auto"/>
                                        <w:left w:val="none" w:sz="0" w:space="0" w:color="auto"/>
                                        <w:bottom w:val="none" w:sz="0" w:space="0" w:color="auto"/>
                                        <w:right w:val="none" w:sz="0" w:space="0" w:color="auto"/>
                                      </w:divBdr>
                                      <w:divsChild>
                                        <w:div w:id="1926452173">
                                          <w:marLeft w:val="0"/>
                                          <w:marRight w:val="0"/>
                                          <w:marTop w:val="0"/>
                                          <w:marBottom w:val="0"/>
                                          <w:divBdr>
                                            <w:top w:val="none" w:sz="0" w:space="0" w:color="auto"/>
                                            <w:left w:val="none" w:sz="0" w:space="0" w:color="auto"/>
                                            <w:bottom w:val="none" w:sz="0" w:space="0" w:color="auto"/>
                                            <w:right w:val="none" w:sz="0" w:space="0" w:color="auto"/>
                                          </w:divBdr>
                                          <w:divsChild>
                                            <w:div w:id="999767654">
                                              <w:marLeft w:val="0"/>
                                              <w:marRight w:val="0"/>
                                              <w:marTop w:val="0"/>
                                              <w:marBottom w:val="0"/>
                                              <w:divBdr>
                                                <w:top w:val="none" w:sz="0" w:space="0" w:color="auto"/>
                                                <w:left w:val="none" w:sz="0" w:space="0" w:color="auto"/>
                                                <w:bottom w:val="none" w:sz="0" w:space="0" w:color="auto"/>
                                                <w:right w:val="none" w:sz="0" w:space="0" w:color="auto"/>
                                              </w:divBdr>
                                              <w:divsChild>
                                                <w:div w:id="65416433">
                                                  <w:marLeft w:val="0"/>
                                                  <w:marRight w:val="0"/>
                                                  <w:marTop w:val="0"/>
                                                  <w:marBottom w:val="0"/>
                                                  <w:divBdr>
                                                    <w:top w:val="none" w:sz="0" w:space="0" w:color="auto"/>
                                                    <w:left w:val="none" w:sz="0" w:space="0" w:color="auto"/>
                                                    <w:bottom w:val="none" w:sz="0" w:space="0" w:color="auto"/>
                                                    <w:right w:val="none" w:sz="0" w:space="0" w:color="auto"/>
                                                  </w:divBdr>
                                                </w:div>
                                                <w:div w:id="663168403">
                                                  <w:marLeft w:val="0"/>
                                                  <w:marRight w:val="0"/>
                                                  <w:marTop w:val="0"/>
                                                  <w:marBottom w:val="0"/>
                                                  <w:divBdr>
                                                    <w:top w:val="none" w:sz="0" w:space="0" w:color="auto"/>
                                                    <w:left w:val="none" w:sz="0" w:space="0" w:color="auto"/>
                                                    <w:bottom w:val="none" w:sz="0" w:space="0" w:color="auto"/>
                                                    <w:right w:val="none" w:sz="0" w:space="0" w:color="auto"/>
                                                  </w:divBdr>
                                                </w:div>
                                                <w:div w:id="489100153">
                                                  <w:marLeft w:val="0"/>
                                                  <w:marRight w:val="0"/>
                                                  <w:marTop w:val="0"/>
                                                  <w:marBottom w:val="0"/>
                                                  <w:divBdr>
                                                    <w:top w:val="none" w:sz="0" w:space="0" w:color="auto"/>
                                                    <w:left w:val="none" w:sz="0" w:space="0" w:color="auto"/>
                                                    <w:bottom w:val="none" w:sz="0" w:space="0" w:color="auto"/>
                                                    <w:right w:val="none" w:sz="0" w:space="0" w:color="auto"/>
                                                  </w:divBdr>
                                                </w:div>
                                                <w:div w:id="6332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345660">
                              <w:marLeft w:val="0"/>
                              <w:marRight w:val="0"/>
                              <w:marTop w:val="0"/>
                              <w:marBottom w:val="0"/>
                              <w:divBdr>
                                <w:top w:val="none" w:sz="0" w:space="0" w:color="auto"/>
                                <w:left w:val="none" w:sz="0" w:space="0" w:color="auto"/>
                                <w:bottom w:val="none" w:sz="0" w:space="0" w:color="auto"/>
                                <w:right w:val="none" w:sz="0" w:space="0" w:color="auto"/>
                              </w:divBdr>
                              <w:divsChild>
                                <w:div w:id="1438601102">
                                  <w:marLeft w:val="0"/>
                                  <w:marRight w:val="0"/>
                                  <w:marTop w:val="0"/>
                                  <w:marBottom w:val="0"/>
                                  <w:divBdr>
                                    <w:top w:val="none" w:sz="0" w:space="0" w:color="auto"/>
                                    <w:left w:val="none" w:sz="0" w:space="0" w:color="auto"/>
                                    <w:bottom w:val="none" w:sz="0" w:space="0" w:color="auto"/>
                                    <w:right w:val="none" w:sz="0" w:space="0" w:color="auto"/>
                                  </w:divBdr>
                                  <w:divsChild>
                                    <w:div w:id="1556353358">
                                      <w:marLeft w:val="0"/>
                                      <w:marRight w:val="0"/>
                                      <w:marTop w:val="0"/>
                                      <w:marBottom w:val="0"/>
                                      <w:divBdr>
                                        <w:top w:val="none" w:sz="0" w:space="0" w:color="auto"/>
                                        <w:left w:val="none" w:sz="0" w:space="0" w:color="auto"/>
                                        <w:bottom w:val="none" w:sz="0" w:space="0" w:color="auto"/>
                                        <w:right w:val="none" w:sz="0" w:space="0" w:color="auto"/>
                                      </w:divBdr>
                                      <w:divsChild>
                                        <w:div w:id="1646616235">
                                          <w:marLeft w:val="0"/>
                                          <w:marRight w:val="0"/>
                                          <w:marTop w:val="0"/>
                                          <w:marBottom w:val="0"/>
                                          <w:divBdr>
                                            <w:top w:val="none" w:sz="0" w:space="0" w:color="auto"/>
                                            <w:left w:val="none" w:sz="0" w:space="0" w:color="auto"/>
                                            <w:bottom w:val="none" w:sz="0" w:space="0" w:color="auto"/>
                                            <w:right w:val="none" w:sz="0" w:space="0" w:color="auto"/>
                                          </w:divBdr>
                                          <w:divsChild>
                                            <w:div w:id="1939942916">
                                              <w:marLeft w:val="0"/>
                                              <w:marRight w:val="0"/>
                                              <w:marTop w:val="0"/>
                                              <w:marBottom w:val="0"/>
                                              <w:divBdr>
                                                <w:top w:val="none" w:sz="0" w:space="0" w:color="auto"/>
                                                <w:left w:val="none" w:sz="0" w:space="0" w:color="auto"/>
                                                <w:bottom w:val="none" w:sz="0" w:space="0" w:color="auto"/>
                                                <w:right w:val="none" w:sz="0" w:space="0" w:color="auto"/>
                                              </w:divBdr>
                                              <w:divsChild>
                                                <w:div w:id="66729845">
                                                  <w:marLeft w:val="0"/>
                                                  <w:marRight w:val="0"/>
                                                  <w:marTop w:val="0"/>
                                                  <w:marBottom w:val="0"/>
                                                  <w:divBdr>
                                                    <w:top w:val="none" w:sz="0" w:space="0" w:color="auto"/>
                                                    <w:left w:val="none" w:sz="0" w:space="0" w:color="auto"/>
                                                    <w:bottom w:val="none" w:sz="0" w:space="0" w:color="auto"/>
                                                    <w:right w:val="none" w:sz="0" w:space="0" w:color="auto"/>
                                                  </w:divBdr>
                                                </w:div>
                                                <w:div w:id="300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2858">
                                      <w:marLeft w:val="0"/>
                                      <w:marRight w:val="0"/>
                                      <w:marTop w:val="0"/>
                                      <w:marBottom w:val="0"/>
                                      <w:divBdr>
                                        <w:top w:val="none" w:sz="0" w:space="0" w:color="auto"/>
                                        <w:left w:val="none" w:sz="0" w:space="0" w:color="auto"/>
                                        <w:bottom w:val="none" w:sz="0" w:space="0" w:color="auto"/>
                                        <w:right w:val="none" w:sz="0" w:space="0" w:color="auto"/>
                                      </w:divBdr>
                                      <w:divsChild>
                                        <w:div w:id="672609136">
                                          <w:marLeft w:val="0"/>
                                          <w:marRight w:val="0"/>
                                          <w:marTop w:val="0"/>
                                          <w:marBottom w:val="0"/>
                                          <w:divBdr>
                                            <w:top w:val="none" w:sz="0" w:space="0" w:color="auto"/>
                                            <w:left w:val="none" w:sz="0" w:space="0" w:color="auto"/>
                                            <w:bottom w:val="none" w:sz="0" w:space="0" w:color="auto"/>
                                            <w:right w:val="none" w:sz="0" w:space="0" w:color="auto"/>
                                          </w:divBdr>
                                          <w:divsChild>
                                            <w:div w:id="1961641977">
                                              <w:marLeft w:val="0"/>
                                              <w:marRight w:val="0"/>
                                              <w:marTop w:val="0"/>
                                              <w:marBottom w:val="0"/>
                                              <w:divBdr>
                                                <w:top w:val="none" w:sz="0" w:space="0" w:color="auto"/>
                                                <w:left w:val="none" w:sz="0" w:space="0" w:color="auto"/>
                                                <w:bottom w:val="none" w:sz="0" w:space="0" w:color="auto"/>
                                                <w:right w:val="none" w:sz="0" w:space="0" w:color="auto"/>
                                              </w:divBdr>
                                              <w:divsChild>
                                                <w:div w:id="1600598186">
                                                  <w:marLeft w:val="0"/>
                                                  <w:marRight w:val="0"/>
                                                  <w:marTop w:val="0"/>
                                                  <w:marBottom w:val="0"/>
                                                  <w:divBdr>
                                                    <w:top w:val="none" w:sz="0" w:space="0" w:color="auto"/>
                                                    <w:left w:val="none" w:sz="0" w:space="0" w:color="auto"/>
                                                    <w:bottom w:val="none" w:sz="0" w:space="0" w:color="auto"/>
                                                    <w:right w:val="none" w:sz="0" w:space="0" w:color="auto"/>
                                                  </w:divBdr>
                                                </w:div>
                                                <w:div w:id="77752871">
                                                  <w:marLeft w:val="0"/>
                                                  <w:marRight w:val="0"/>
                                                  <w:marTop w:val="0"/>
                                                  <w:marBottom w:val="0"/>
                                                  <w:divBdr>
                                                    <w:top w:val="none" w:sz="0" w:space="0" w:color="auto"/>
                                                    <w:left w:val="none" w:sz="0" w:space="0" w:color="auto"/>
                                                    <w:bottom w:val="none" w:sz="0" w:space="0" w:color="auto"/>
                                                    <w:right w:val="none" w:sz="0" w:space="0" w:color="auto"/>
                                                  </w:divBdr>
                                                </w:div>
                                                <w:div w:id="219100241">
                                                  <w:marLeft w:val="0"/>
                                                  <w:marRight w:val="0"/>
                                                  <w:marTop w:val="0"/>
                                                  <w:marBottom w:val="0"/>
                                                  <w:divBdr>
                                                    <w:top w:val="none" w:sz="0" w:space="0" w:color="auto"/>
                                                    <w:left w:val="none" w:sz="0" w:space="0" w:color="auto"/>
                                                    <w:bottom w:val="none" w:sz="0" w:space="0" w:color="auto"/>
                                                    <w:right w:val="none" w:sz="0" w:space="0" w:color="auto"/>
                                                  </w:divBdr>
                                                </w:div>
                                                <w:div w:id="8274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6607">
      <w:bodyDiv w:val="1"/>
      <w:marLeft w:val="0"/>
      <w:marRight w:val="0"/>
      <w:marTop w:val="0"/>
      <w:marBottom w:val="0"/>
      <w:divBdr>
        <w:top w:val="none" w:sz="0" w:space="0" w:color="auto"/>
        <w:left w:val="none" w:sz="0" w:space="0" w:color="auto"/>
        <w:bottom w:val="none" w:sz="0" w:space="0" w:color="auto"/>
        <w:right w:val="none" w:sz="0" w:space="0" w:color="auto"/>
      </w:divBdr>
    </w:div>
    <w:div w:id="20917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429E-40CE-4236-94B7-DF9486E9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FMH</dc:creator>
  <cp:lastModifiedBy>MuammerEGERCI</cp:lastModifiedBy>
  <cp:revision>2</cp:revision>
  <cp:lastPrinted>2018-12-14T11:55:00Z</cp:lastPrinted>
  <dcterms:created xsi:type="dcterms:W3CDTF">2022-09-05T12:26:00Z</dcterms:created>
  <dcterms:modified xsi:type="dcterms:W3CDTF">2022-09-05T12:26:00Z</dcterms:modified>
</cp:coreProperties>
</file>